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31D65" w14:textId="77777777" w:rsidR="00DC2EDD" w:rsidRPr="001C2E0D" w:rsidRDefault="00E125AD" w:rsidP="00E125AD">
      <w:pPr>
        <w:jc w:val="center"/>
        <w:rPr>
          <w:rFonts w:ascii="Times New Roman" w:hAnsi="Times New Roman" w:cs="Times New Roman"/>
          <w:b/>
          <w:sz w:val="28"/>
          <w:szCs w:val="28"/>
        </w:rPr>
      </w:pPr>
      <w:r w:rsidRPr="001C2E0D">
        <w:rPr>
          <w:rFonts w:ascii="Times New Roman" w:hAnsi="Times New Roman" w:cs="Times New Roman"/>
          <w:b/>
          <w:sz w:val="28"/>
          <w:szCs w:val="28"/>
        </w:rPr>
        <w:t>Iona School for Ministry</w:t>
      </w:r>
    </w:p>
    <w:p w14:paraId="6B9B526D" w14:textId="77777777" w:rsidR="00E125AD" w:rsidRPr="001C2E0D" w:rsidRDefault="00E125AD" w:rsidP="00E125AD">
      <w:pPr>
        <w:jc w:val="center"/>
        <w:rPr>
          <w:rFonts w:ascii="Times New Roman" w:hAnsi="Times New Roman" w:cs="Times New Roman"/>
          <w:b/>
          <w:sz w:val="28"/>
          <w:szCs w:val="28"/>
        </w:rPr>
      </w:pPr>
      <w:r w:rsidRPr="001C2E0D">
        <w:rPr>
          <w:rFonts w:ascii="Times New Roman" w:hAnsi="Times New Roman" w:cs="Times New Roman"/>
          <w:b/>
          <w:sz w:val="28"/>
          <w:szCs w:val="28"/>
        </w:rPr>
        <w:t>The Continental Reformation</w:t>
      </w:r>
    </w:p>
    <w:p w14:paraId="40B61C47" w14:textId="77777777" w:rsidR="00E125AD" w:rsidRPr="001C2E0D" w:rsidRDefault="00E125AD" w:rsidP="00E125AD">
      <w:pPr>
        <w:jc w:val="center"/>
        <w:rPr>
          <w:rFonts w:ascii="Times New Roman" w:hAnsi="Times New Roman" w:cs="Times New Roman"/>
          <w:b/>
          <w:sz w:val="28"/>
          <w:szCs w:val="28"/>
        </w:rPr>
      </w:pPr>
      <w:r w:rsidRPr="001C2E0D">
        <w:rPr>
          <w:rFonts w:ascii="Times New Roman" w:hAnsi="Times New Roman" w:cs="Times New Roman"/>
          <w:b/>
          <w:sz w:val="28"/>
          <w:szCs w:val="28"/>
        </w:rPr>
        <w:t>Handouts</w:t>
      </w:r>
    </w:p>
    <w:p w14:paraId="2567B33A" w14:textId="77777777" w:rsidR="00E125AD" w:rsidRPr="001C2E0D" w:rsidRDefault="00E125AD" w:rsidP="00E125AD">
      <w:pPr>
        <w:jc w:val="center"/>
        <w:rPr>
          <w:rFonts w:ascii="Times New Roman" w:hAnsi="Times New Roman" w:cs="Times New Roman"/>
          <w:b/>
          <w:sz w:val="28"/>
          <w:szCs w:val="28"/>
        </w:rPr>
      </w:pPr>
    </w:p>
    <w:p w14:paraId="16536CF9" w14:textId="54D44F41" w:rsidR="00E125AD" w:rsidRPr="001C2E0D" w:rsidRDefault="00E125AD" w:rsidP="00E125AD">
      <w:pPr>
        <w:jc w:val="center"/>
        <w:rPr>
          <w:rFonts w:ascii="Times New Roman" w:hAnsi="Times New Roman" w:cs="Times New Roman"/>
          <w:b/>
          <w:sz w:val="28"/>
          <w:szCs w:val="28"/>
        </w:rPr>
      </w:pPr>
      <w:r w:rsidRPr="001C2E0D">
        <w:rPr>
          <w:rFonts w:ascii="Times New Roman" w:hAnsi="Times New Roman" w:cs="Times New Roman"/>
          <w:b/>
          <w:sz w:val="28"/>
          <w:szCs w:val="28"/>
        </w:rPr>
        <w:t xml:space="preserve">December </w:t>
      </w:r>
      <w:r w:rsidR="009E457D">
        <w:rPr>
          <w:rFonts w:ascii="Times New Roman" w:hAnsi="Times New Roman" w:cs="Times New Roman"/>
          <w:b/>
          <w:sz w:val="28"/>
          <w:szCs w:val="28"/>
        </w:rPr>
        <w:t>3</w:t>
      </w:r>
      <w:r w:rsidRPr="001C2E0D">
        <w:rPr>
          <w:rFonts w:ascii="Times New Roman" w:hAnsi="Times New Roman" w:cs="Times New Roman"/>
          <w:b/>
          <w:sz w:val="28"/>
          <w:szCs w:val="28"/>
        </w:rPr>
        <w:t>, 202</w:t>
      </w:r>
      <w:r w:rsidR="009E457D">
        <w:rPr>
          <w:rFonts w:ascii="Times New Roman" w:hAnsi="Times New Roman" w:cs="Times New Roman"/>
          <w:b/>
          <w:sz w:val="28"/>
          <w:szCs w:val="28"/>
        </w:rPr>
        <w:t>2</w:t>
      </w:r>
    </w:p>
    <w:p w14:paraId="19884914" w14:textId="77777777" w:rsidR="00E125AD" w:rsidRPr="00194209" w:rsidRDefault="00E125AD" w:rsidP="00E125AD">
      <w:pPr>
        <w:jc w:val="center"/>
        <w:rPr>
          <w:rFonts w:ascii="Times New Roman" w:hAnsi="Times New Roman" w:cs="Times New Roman"/>
          <w:sz w:val="28"/>
          <w:szCs w:val="28"/>
        </w:rPr>
      </w:pPr>
    </w:p>
    <w:p w14:paraId="1C6835B9" w14:textId="77777777" w:rsidR="00E125AD" w:rsidRPr="00194209" w:rsidRDefault="00E125AD" w:rsidP="00E125AD">
      <w:pPr>
        <w:rPr>
          <w:rFonts w:ascii="Times New Roman" w:hAnsi="Times New Roman" w:cs="Times New Roman"/>
          <w:b/>
          <w:sz w:val="28"/>
          <w:szCs w:val="28"/>
        </w:rPr>
      </w:pPr>
      <w:r w:rsidRPr="00194209">
        <w:rPr>
          <w:rFonts w:ascii="Times New Roman" w:hAnsi="Times New Roman" w:cs="Times New Roman"/>
          <w:b/>
          <w:sz w:val="28"/>
          <w:szCs w:val="28"/>
        </w:rPr>
        <w:t>Outline for the Day:</w:t>
      </w:r>
    </w:p>
    <w:p w14:paraId="64E1A92F" w14:textId="77777777" w:rsidR="00E125AD" w:rsidRPr="00194209" w:rsidRDefault="00E125AD" w:rsidP="00E125AD">
      <w:pPr>
        <w:rPr>
          <w:rFonts w:ascii="Times New Roman" w:hAnsi="Times New Roman" w:cs="Times New Roman"/>
          <w:sz w:val="28"/>
          <w:szCs w:val="28"/>
        </w:rPr>
      </w:pPr>
    </w:p>
    <w:p w14:paraId="40246C02" w14:textId="77777777" w:rsidR="00E125AD" w:rsidRPr="00194209" w:rsidRDefault="00E125AD" w:rsidP="00E125AD">
      <w:pPr>
        <w:rPr>
          <w:rFonts w:ascii="Times New Roman" w:hAnsi="Times New Roman" w:cs="Times New Roman"/>
          <w:sz w:val="28"/>
          <w:szCs w:val="28"/>
        </w:rPr>
      </w:pPr>
      <w:r w:rsidRPr="00194209">
        <w:rPr>
          <w:rFonts w:ascii="Times New Roman" w:hAnsi="Times New Roman" w:cs="Times New Roman"/>
          <w:sz w:val="28"/>
          <w:szCs w:val="28"/>
        </w:rPr>
        <w:t xml:space="preserve">9:00 – </w:t>
      </w:r>
      <w:r w:rsidR="002F5169" w:rsidRPr="00194209">
        <w:rPr>
          <w:rFonts w:ascii="Times New Roman" w:hAnsi="Times New Roman" w:cs="Times New Roman"/>
          <w:sz w:val="28"/>
          <w:szCs w:val="28"/>
        </w:rPr>
        <w:t>10:00 Section</w:t>
      </w:r>
      <w:r w:rsidRPr="00194209">
        <w:rPr>
          <w:rFonts w:ascii="Times New Roman" w:hAnsi="Times New Roman" w:cs="Times New Roman"/>
          <w:sz w:val="28"/>
          <w:szCs w:val="28"/>
        </w:rPr>
        <w:t xml:space="preserve"> I – the Need for Reform and Martin Luther</w:t>
      </w:r>
    </w:p>
    <w:p w14:paraId="50504CD6" w14:textId="77777777" w:rsidR="00E125AD" w:rsidRPr="00194209" w:rsidRDefault="00E125AD" w:rsidP="00E125AD">
      <w:pPr>
        <w:rPr>
          <w:rFonts w:ascii="Times New Roman" w:hAnsi="Times New Roman" w:cs="Times New Roman"/>
          <w:sz w:val="28"/>
          <w:szCs w:val="28"/>
        </w:rPr>
      </w:pPr>
    </w:p>
    <w:p w14:paraId="33A08BDA" w14:textId="77777777" w:rsidR="00E125AD" w:rsidRPr="00194209" w:rsidRDefault="00E125AD" w:rsidP="00E125AD">
      <w:pPr>
        <w:rPr>
          <w:rFonts w:ascii="Times New Roman" w:hAnsi="Times New Roman" w:cs="Times New Roman"/>
          <w:sz w:val="28"/>
          <w:szCs w:val="28"/>
        </w:rPr>
      </w:pPr>
      <w:r w:rsidRPr="00194209">
        <w:rPr>
          <w:rFonts w:ascii="Times New Roman" w:hAnsi="Times New Roman" w:cs="Times New Roman"/>
          <w:sz w:val="28"/>
          <w:szCs w:val="28"/>
        </w:rPr>
        <w:t xml:space="preserve">10:00 </w:t>
      </w:r>
      <w:r w:rsidR="00194209">
        <w:rPr>
          <w:rFonts w:ascii="Times New Roman" w:hAnsi="Times New Roman" w:cs="Times New Roman"/>
          <w:sz w:val="28"/>
          <w:szCs w:val="28"/>
        </w:rPr>
        <w:t xml:space="preserve">- </w:t>
      </w:r>
      <w:r w:rsidRPr="00194209">
        <w:rPr>
          <w:rFonts w:ascii="Times New Roman" w:hAnsi="Times New Roman" w:cs="Times New Roman"/>
          <w:sz w:val="28"/>
          <w:szCs w:val="28"/>
        </w:rPr>
        <w:t>10:15 Break</w:t>
      </w:r>
    </w:p>
    <w:p w14:paraId="3122096E" w14:textId="77777777" w:rsidR="00E125AD" w:rsidRPr="00194209" w:rsidRDefault="00E125AD" w:rsidP="00E125AD">
      <w:pPr>
        <w:rPr>
          <w:rFonts w:ascii="Times New Roman" w:hAnsi="Times New Roman" w:cs="Times New Roman"/>
          <w:sz w:val="28"/>
          <w:szCs w:val="28"/>
        </w:rPr>
      </w:pPr>
    </w:p>
    <w:p w14:paraId="01D095A2" w14:textId="77777777" w:rsidR="00E125AD" w:rsidRPr="00194209" w:rsidRDefault="00E125AD" w:rsidP="00E125AD">
      <w:pPr>
        <w:rPr>
          <w:rFonts w:ascii="Times New Roman" w:hAnsi="Times New Roman" w:cs="Times New Roman"/>
          <w:sz w:val="28"/>
          <w:szCs w:val="28"/>
        </w:rPr>
      </w:pPr>
      <w:r w:rsidRPr="00194209">
        <w:rPr>
          <w:rFonts w:ascii="Times New Roman" w:hAnsi="Times New Roman" w:cs="Times New Roman"/>
          <w:sz w:val="28"/>
          <w:szCs w:val="28"/>
        </w:rPr>
        <w:t xml:space="preserve">10:15 </w:t>
      </w:r>
      <w:r w:rsidR="002F5169" w:rsidRPr="00194209">
        <w:rPr>
          <w:rFonts w:ascii="Times New Roman" w:hAnsi="Times New Roman" w:cs="Times New Roman"/>
          <w:sz w:val="28"/>
          <w:szCs w:val="28"/>
        </w:rPr>
        <w:t>- 11:15</w:t>
      </w:r>
      <w:r w:rsidRPr="00194209">
        <w:rPr>
          <w:rFonts w:ascii="Times New Roman" w:hAnsi="Times New Roman" w:cs="Times New Roman"/>
          <w:sz w:val="28"/>
          <w:szCs w:val="28"/>
        </w:rPr>
        <w:t xml:space="preserve"> Section II – the Swiss Reformation – Ulrich Zwingli</w:t>
      </w:r>
      <w:r w:rsidR="00EC07C5">
        <w:rPr>
          <w:rFonts w:ascii="Times New Roman" w:hAnsi="Times New Roman" w:cs="Times New Roman"/>
          <w:sz w:val="28"/>
          <w:szCs w:val="28"/>
        </w:rPr>
        <w:t xml:space="preserve"> &amp;</w:t>
      </w:r>
      <w:r w:rsidRPr="00194209">
        <w:rPr>
          <w:rFonts w:ascii="Times New Roman" w:hAnsi="Times New Roman" w:cs="Times New Roman"/>
          <w:sz w:val="28"/>
          <w:szCs w:val="28"/>
        </w:rPr>
        <w:t xml:space="preserve"> John Calvin</w:t>
      </w:r>
    </w:p>
    <w:p w14:paraId="3A092512" w14:textId="77777777" w:rsidR="00E125AD" w:rsidRPr="00194209" w:rsidRDefault="00E125AD" w:rsidP="00E125AD">
      <w:pPr>
        <w:rPr>
          <w:rFonts w:ascii="Times New Roman" w:hAnsi="Times New Roman" w:cs="Times New Roman"/>
          <w:sz w:val="28"/>
          <w:szCs w:val="28"/>
        </w:rPr>
      </w:pPr>
    </w:p>
    <w:p w14:paraId="0BDFE662" w14:textId="77777777" w:rsidR="00E125AD" w:rsidRPr="00194209" w:rsidRDefault="00E125AD" w:rsidP="00E125AD">
      <w:pPr>
        <w:rPr>
          <w:rFonts w:ascii="Times New Roman" w:hAnsi="Times New Roman" w:cs="Times New Roman"/>
          <w:sz w:val="28"/>
          <w:szCs w:val="28"/>
        </w:rPr>
      </w:pPr>
      <w:r w:rsidRPr="00194209">
        <w:rPr>
          <w:rFonts w:ascii="Times New Roman" w:hAnsi="Times New Roman" w:cs="Times New Roman"/>
          <w:sz w:val="28"/>
          <w:szCs w:val="28"/>
        </w:rPr>
        <w:t xml:space="preserve">11:15 </w:t>
      </w:r>
      <w:r w:rsidR="002F5169" w:rsidRPr="00194209">
        <w:rPr>
          <w:rFonts w:ascii="Times New Roman" w:hAnsi="Times New Roman" w:cs="Times New Roman"/>
          <w:sz w:val="28"/>
          <w:szCs w:val="28"/>
        </w:rPr>
        <w:t>- 11:30</w:t>
      </w:r>
      <w:r w:rsidRPr="00194209">
        <w:rPr>
          <w:rFonts w:ascii="Times New Roman" w:hAnsi="Times New Roman" w:cs="Times New Roman"/>
          <w:sz w:val="28"/>
          <w:szCs w:val="28"/>
        </w:rPr>
        <w:t xml:space="preserve"> Break</w:t>
      </w:r>
    </w:p>
    <w:p w14:paraId="2795E29E" w14:textId="77777777" w:rsidR="00E125AD" w:rsidRPr="00194209" w:rsidRDefault="00E125AD" w:rsidP="00E125AD">
      <w:pPr>
        <w:rPr>
          <w:rFonts w:ascii="Times New Roman" w:hAnsi="Times New Roman" w:cs="Times New Roman"/>
          <w:sz w:val="28"/>
          <w:szCs w:val="28"/>
        </w:rPr>
      </w:pPr>
    </w:p>
    <w:p w14:paraId="3C2396E6" w14:textId="77777777" w:rsidR="00E125AD" w:rsidRPr="00194209" w:rsidRDefault="00E125AD" w:rsidP="00E125AD">
      <w:pPr>
        <w:rPr>
          <w:rFonts w:ascii="Times New Roman" w:hAnsi="Times New Roman" w:cs="Times New Roman"/>
          <w:sz w:val="28"/>
          <w:szCs w:val="28"/>
        </w:rPr>
      </w:pPr>
      <w:r w:rsidRPr="00194209">
        <w:rPr>
          <w:rFonts w:ascii="Times New Roman" w:hAnsi="Times New Roman" w:cs="Times New Roman"/>
          <w:sz w:val="28"/>
          <w:szCs w:val="28"/>
        </w:rPr>
        <w:t xml:space="preserve">11:30 </w:t>
      </w:r>
      <w:r w:rsidR="002F5169" w:rsidRPr="00194209">
        <w:rPr>
          <w:rFonts w:ascii="Times New Roman" w:hAnsi="Times New Roman" w:cs="Times New Roman"/>
          <w:sz w:val="28"/>
          <w:szCs w:val="28"/>
        </w:rPr>
        <w:t>- 12:00</w:t>
      </w:r>
      <w:r w:rsidRPr="00194209">
        <w:rPr>
          <w:rFonts w:ascii="Times New Roman" w:hAnsi="Times New Roman" w:cs="Times New Roman"/>
          <w:sz w:val="28"/>
          <w:szCs w:val="28"/>
        </w:rPr>
        <w:t xml:space="preserve"> </w:t>
      </w:r>
      <w:r w:rsidR="00194209">
        <w:rPr>
          <w:rFonts w:ascii="Times New Roman" w:hAnsi="Times New Roman" w:cs="Times New Roman"/>
          <w:sz w:val="28"/>
          <w:szCs w:val="28"/>
        </w:rPr>
        <w:t xml:space="preserve">Section III - </w:t>
      </w:r>
      <w:r w:rsidRPr="00194209">
        <w:rPr>
          <w:rFonts w:ascii="Times New Roman" w:hAnsi="Times New Roman" w:cs="Times New Roman"/>
          <w:sz w:val="28"/>
          <w:szCs w:val="28"/>
        </w:rPr>
        <w:t>The Anabaptists and the Radical Reformation</w:t>
      </w:r>
    </w:p>
    <w:p w14:paraId="3C60C4AE" w14:textId="77777777" w:rsidR="00E125AD" w:rsidRPr="00194209" w:rsidRDefault="00E125AD" w:rsidP="00E125AD">
      <w:pPr>
        <w:rPr>
          <w:rFonts w:ascii="Times New Roman" w:hAnsi="Times New Roman" w:cs="Times New Roman"/>
          <w:sz w:val="28"/>
          <w:szCs w:val="28"/>
        </w:rPr>
      </w:pPr>
    </w:p>
    <w:p w14:paraId="676619DB" w14:textId="77777777" w:rsidR="00E125AD" w:rsidRPr="00194209" w:rsidRDefault="00E125AD" w:rsidP="00E125AD">
      <w:pPr>
        <w:rPr>
          <w:rFonts w:ascii="Times New Roman" w:hAnsi="Times New Roman" w:cs="Times New Roman"/>
          <w:sz w:val="28"/>
          <w:szCs w:val="28"/>
        </w:rPr>
      </w:pPr>
      <w:r w:rsidRPr="00194209">
        <w:rPr>
          <w:rFonts w:ascii="Times New Roman" w:hAnsi="Times New Roman" w:cs="Times New Roman"/>
          <w:sz w:val="28"/>
          <w:szCs w:val="28"/>
        </w:rPr>
        <w:t>12:00 Noon Day Prayers</w:t>
      </w:r>
    </w:p>
    <w:p w14:paraId="52FACDCF" w14:textId="77777777" w:rsidR="00E125AD" w:rsidRPr="00194209" w:rsidRDefault="00E125AD" w:rsidP="00E125AD">
      <w:pPr>
        <w:rPr>
          <w:rFonts w:ascii="Times New Roman" w:hAnsi="Times New Roman" w:cs="Times New Roman"/>
          <w:sz w:val="28"/>
          <w:szCs w:val="28"/>
        </w:rPr>
      </w:pPr>
    </w:p>
    <w:p w14:paraId="7AB66393" w14:textId="77777777" w:rsidR="00E125AD" w:rsidRPr="00194209" w:rsidRDefault="00E125AD" w:rsidP="00E125AD">
      <w:pPr>
        <w:rPr>
          <w:rFonts w:ascii="Times New Roman" w:hAnsi="Times New Roman" w:cs="Times New Roman"/>
          <w:sz w:val="28"/>
          <w:szCs w:val="28"/>
        </w:rPr>
      </w:pPr>
      <w:r w:rsidRPr="00194209">
        <w:rPr>
          <w:rFonts w:ascii="Times New Roman" w:hAnsi="Times New Roman" w:cs="Times New Roman"/>
          <w:sz w:val="28"/>
          <w:szCs w:val="28"/>
        </w:rPr>
        <w:t xml:space="preserve">12:00 – </w:t>
      </w:r>
      <w:r w:rsidR="002F5169" w:rsidRPr="00194209">
        <w:rPr>
          <w:rFonts w:ascii="Times New Roman" w:hAnsi="Times New Roman" w:cs="Times New Roman"/>
          <w:sz w:val="28"/>
          <w:szCs w:val="28"/>
        </w:rPr>
        <w:t>1:00</w:t>
      </w:r>
      <w:r w:rsidR="002F5169">
        <w:rPr>
          <w:rFonts w:ascii="Times New Roman" w:hAnsi="Times New Roman" w:cs="Times New Roman"/>
          <w:sz w:val="28"/>
          <w:szCs w:val="28"/>
        </w:rPr>
        <w:t xml:space="preserve"> </w:t>
      </w:r>
      <w:r w:rsidR="002F5169" w:rsidRPr="00194209">
        <w:rPr>
          <w:rFonts w:ascii="Times New Roman" w:hAnsi="Times New Roman" w:cs="Times New Roman"/>
          <w:sz w:val="28"/>
          <w:szCs w:val="28"/>
        </w:rPr>
        <w:t>Lunch</w:t>
      </w:r>
    </w:p>
    <w:p w14:paraId="4216F563" w14:textId="77777777" w:rsidR="00E125AD" w:rsidRPr="00194209" w:rsidRDefault="00E125AD" w:rsidP="00E125AD">
      <w:pPr>
        <w:rPr>
          <w:rFonts w:ascii="Times New Roman" w:hAnsi="Times New Roman" w:cs="Times New Roman"/>
          <w:sz w:val="28"/>
          <w:szCs w:val="28"/>
        </w:rPr>
      </w:pPr>
    </w:p>
    <w:p w14:paraId="05D0C1E4" w14:textId="77777777" w:rsidR="00E125AD" w:rsidRPr="00194209" w:rsidRDefault="00E125AD" w:rsidP="00E125AD">
      <w:pPr>
        <w:rPr>
          <w:rFonts w:ascii="Times New Roman" w:hAnsi="Times New Roman" w:cs="Times New Roman"/>
          <w:sz w:val="28"/>
          <w:szCs w:val="28"/>
        </w:rPr>
      </w:pPr>
      <w:r w:rsidRPr="00194209">
        <w:rPr>
          <w:rFonts w:ascii="Times New Roman" w:hAnsi="Times New Roman" w:cs="Times New Roman"/>
          <w:sz w:val="28"/>
          <w:szCs w:val="28"/>
        </w:rPr>
        <w:t xml:space="preserve">1:00 – </w:t>
      </w:r>
      <w:r w:rsidR="002F5169" w:rsidRPr="00194209">
        <w:rPr>
          <w:rFonts w:ascii="Times New Roman" w:hAnsi="Times New Roman" w:cs="Times New Roman"/>
          <w:sz w:val="28"/>
          <w:szCs w:val="28"/>
        </w:rPr>
        <w:t>2:00 Section</w:t>
      </w:r>
      <w:r w:rsidR="00194209">
        <w:rPr>
          <w:rFonts w:ascii="Times New Roman" w:hAnsi="Times New Roman" w:cs="Times New Roman"/>
          <w:sz w:val="28"/>
          <w:szCs w:val="28"/>
        </w:rPr>
        <w:t xml:space="preserve"> IV - </w:t>
      </w:r>
      <w:r w:rsidRPr="00194209">
        <w:rPr>
          <w:rFonts w:ascii="Times New Roman" w:hAnsi="Times New Roman" w:cs="Times New Roman"/>
          <w:sz w:val="28"/>
          <w:szCs w:val="28"/>
        </w:rPr>
        <w:t xml:space="preserve">The Catholic Reformation </w:t>
      </w:r>
    </w:p>
    <w:p w14:paraId="34AB0306" w14:textId="77777777" w:rsidR="00E125AD" w:rsidRPr="00194209" w:rsidRDefault="00E125AD" w:rsidP="00E125AD">
      <w:pPr>
        <w:rPr>
          <w:rFonts w:ascii="Times New Roman" w:hAnsi="Times New Roman" w:cs="Times New Roman"/>
          <w:sz w:val="28"/>
          <w:szCs w:val="28"/>
        </w:rPr>
      </w:pPr>
    </w:p>
    <w:p w14:paraId="1F9FC3B1" w14:textId="77777777" w:rsidR="00E125AD" w:rsidRPr="00194209" w:rsidRDefault="00E125AD" w:rsidP="00E125AD">
      <w:pPr>
        <w:rPr>
          <w:rFonts w:ascii="Times New Roman" w:hAnsi="Times New Roman" w:cs="Times New Roman"/>
          <w:sz w:val="28"/>
          <w:szCs w:val="28"/>
        </w:rPr>
      </w:pPr>
      <w:r w:rsidRPr="00194209">
        <w:rPr>
          <w:rFonts w:ascii="Times New Roman" w:hAnsi="Times New Roman" w:cs="Times New Roman"/>
          <w:sz w:val="28"/>
          <w:szCs w:val="28"/>
        </w:rPr>
        <w:t>2:00 – 2:15   Break</w:t>
      </w:r>
    </w:p>
    <w:p w14:paraId="4F230DDB" w14:textId="77777777" w:rsidR="00E125AD" w:rsidRPr="00194209" w:rsidRDefault="00E125AD" w:rsidP="00E125AD">
      <w:pPr>
        <w:rPr>
          <w:rFonts w:ascii="Times New Roman" w:hAnsi="Times New Roman" w:cs="Times New Roman"/>
          <w:sz w:val="28"/>
          <w:szCs w:val="28"/>
        </w:rPr>
      </w:pPr>
    </w:p>
    <w:p w14:paraId="0ED75903" w14:textId="77777777" w:rsidR="00E125AD" w:rsidRPr="00194209" w:rsidRDefault="00E125AD" w:rsidP="00E125AD">
      <w:pPr>
        <w:rPr>
          <w:rFonts w:ascii="Times New Roman" w:hAnsi="Times New Roman" w:cs="Times New Roman"/>
          <w:sz w:val="28"/>
          <w:szCs w:val="28"/>
        </w:rPr>
      </w:pPr>
      <w:r w:rsidRPr="00194209">
        <w:rPr>
          <w:rFonts w:ascii="Times New Roman" w:hAnsi="Times New Roman" w:cs="Times New Roman"/>
          <w:sz w:val="28"/>
          <w:szCs w:val="28"/>
        </w:rPr>
        <w:t xml:space="preserve">2:15 – 3:00   Questions and Review </w:t>
      </w:r>
    </w:p>
    <w:p w14:paraId="767E8262" w14:textId="77777777" w:rsidR="00E125AD" w:rsidRPr="00194209" w:rsidRDefault="00E125AD" w:rsidP="00E125AD">
      <w:pPr>
        <w:rPr>
          <w:rFonts w:ascii="Times New Roman" w:hAnsi="Times New Roman" w:cs="Times New Roman"/>
          <w:sz w:val="28"/>
          <w:szCs w:val="28"/>
        </w:rPr>
      </w:pPr>
    </w:p>
    <w:p w14:paraId="6E5CCF94" w14:textId="77777777" w:rsidR="00E125AD" w:rsidRPr="00194209" w:rsidRDefault="00E125AD" w:rsidP="00E125AD">
      <w:pPr>
        <w:rPr>
          <w:rFonts w:ascii="Times New Roman" w:hAnsi="Times New Roman" w:cs="Times New Roman"/>
          <w:sz w:val="28"/>
          <w:szCs w:val="28"/>
        </w:rPr>
      </w:pPr>
    </w:p>
    <w:p w14:paraId="799442D8" w14:textId="77777777" w:rsidR="00E125AD" w:rsidRPr="00194209" w:rsidRDefault="00E125AD" w:rsidP="00E125AD">
      <w:pPr>
        <w:rPr>
          <w:rFonts w:ascii="Times New Roman" w:hAnsi="Times New Roman" w:cs="Times New Roman"/>
          <w:sz w:val="28"/>
          <w:szCs w:val="28"/>
        </w:rPr>
      </w:pPr>
    </w:p>
    <w:p w14:paraId="47D54FD4" w14:textId="77777777" w:rsidR="00E125AD" w:rsidRPr="00194209" w:rsidRDefault="00E125AD" w:rsidP="00E125AD">
      <w:pPr>
        <w:rPr>
          <w:rFonts w:ascii="Times New Roman" w:hAnsi="Times New Roman" w:cs="Times New Roman"/>
          <w:sz w:val="28"/>
          <w:szCs w:val="28"/>
        </w:rPr>
      </w:pPr>
    </w:p>
    <w:p w14:paraId="5D645F7D" w14:textId="77777777" w:rsidR="00E125AD" w:rsidRPr="00194209" w:rsidRDefault="00E125AD" w:rsidP="00E125AD">
      <w:pPr>
        <w:rPr>
          <w:rFonts w:ascii="Times New Roman" w:hAnsi="Times New Roman" w:cs="Times New Roman"/>
          <w:sz w:val="28"/>
          <w:szCs w:val="28"/>
        </w:rPr>
      </w:pPr>
    </w:p>
    <w:p w14:paraId="6EB038B1" w14:textId="77777777" w:rsidR="00E125AD" w:rsidRPr="00194209" w:rsidRDefault="00E125AD" w:rsidP="00E125AD">
      <w:pPr>
        <w:rPr>
          <w:rFonts w:ascii="Times New Roman" w:hAnsi="Times New Roman" w:cs="Times New Roman"/>
          <w:sz w:val="28"/>
          <w:szCs w:val="28"/>
        </w:rPr>
      </w:pPr>
    </w:p>
    <w:p w14:paraId="797BC8EC" w14:textId="77777777" w:rsidR="00E125AD" w:rsidRPr="00194209" w:rsidRDefault="00E125AD" w:rsidP="00E125AD">
      <w:pPr>
        <w:rPr>
          <w:rFonts w:ascii="Times New Roman" w:hAnsi="Times New Roman" w:cs="Times New Roman"/>
          <w:sz w:val="28"/>
          <w:szCs w:val="28"/>
        </w:rPr>
      </w:pPr>
    </w:p>
    <w:p w14:paraId="1CD7F1DC" w14:textId="77777777" w:rsidR="00E125AD" w:rsidRPr="00194209" w:rsidRDefault="00E125AD" w:rsidP="00E125AD">
      <w:pPr>
        <w:rPr>
          <w:rFonts w:ascii="Times New Roman" w:hAnsi="Times New Roman" w:cs="Times New Roman"/>
          <w:sz w:val="28"/>
          <w:szCs w:val="28"/>
        </w:rPr>
      </w:pPr>
    </w:p>
    <w:p w14:paraId="23663C98" w14:textId="77777777" w:rsidR="00E125AD" w:rsidRPr="00194209" w:rsidRDefault="00E125AD" w:rsidP="00E125AD">
      <w:pPr>
        <w:rPr>
          <w:rFonts w:ascii="Times New Roman" w:hAnsi="Times New Roman" w:cs="Times New Roman"/>
          <w:sz w:val="28"/>
          <w:szCs w:val="28"/>
        </w:rPr>
      </w:pPr>
    </w:p>
    <w:p w14:paraId="242F6B7C" w14:textId="77777777" w:rsidR="00E125AD" w:rsidRPr="00194209" w:rsidRDefault="00E125AD" w:rsidP="00E125AD">
      <w:pPr>
        <w:rPr>
          <w:rFonts w:ascii="Times New Roman" w:hAnsi="Times New Roman" w:cs="Times New Roman"/>
          <w:sz w:val="28"/>
          <w:szCs w:val="28"/>
        </w:rPr>
      </w:pPr>
    </w:p>
    <w:p w14:paraId="4A3B4CD6" w14:textId="77777777" w:rsidR="00E125AD" w:rsidRPr="00194209" w:rsidRDefault="00E125AD" w:rsidP="00E125AD">
      <w:pPr>
        <w:rPr>
          <w:rFonts w:ascii="Times New Roman" w:hAnsi="Times New Roman" w:cs="Times New Roman"/>
          <w:sz w:val="28"/>
          <w:szCs w:val="28"/>
        </w:rPr>
      </w:pPr>
    </w:p>
    <w:p w14:paraId="5FFF90F2" w14:textId="77777777" w:rsidR="00E125AD" w:rsidRPr="00194209" w:rsidRDefault="00E125AD" w:rsidP="00E125AD">
      <w:pPr>
        <w:rPr>
          <w:rFonts w:ascii="Times New Roman" w:hAnsi="Times New Roman" w:cs="Times New Roman"/>
          <w:sz w:val="28"/>
          <w:szCs w:val="28"/>
        </w:rPr>
      </w:pPr>
    </w:p>
    <w:p w14:paraId="6A6880A2" w14:textId="77777777" w:rsidR="00E125AD" w:rsidRPr="00194209" w:rsidRDefault="00E125AD" w:rsidP="00E125AD">
      <w:pPr>
        <w:rPr>
          <w:rFonts w:ascii="Times New Roman" w:hAnsi="Times New Roman" w:cs="Times New Roman"/>
          <w:sz w:val="28"/>
          <w:szCs w:val="28"/>
        </w:rPr>
      </w:pPr>
    </w:p>
    <w:p w14:paraId="461BB632" w14:textId="77777777" w:rsidR="00E125AD" w:rsidRPr="00194209" w:rsidRDefault="00E125AD" w:rsidP="00E125AD">
      <w:pPr>
        <w:rPr>
          <w:rFonts w:ascii="Times New Roman" w:hAnsi="Times New Roman" w:cs="Times New Roman"/>
          <w:sz w:val="28"/>
          <w:szCs w:val="28"/>
        </w:rPr>
      </w:pPr>
    </w:p>
    <w:p w14:paraId="302972DB" w14:textId="76E1903E" w:rsidR="00194209" w:rsidRPr="001C2E0D" w:rsidRDefault="00194209" w:rsidP="00E125AD">
      <w:pPr>
        <w:rPr>
          <w:rFonts w:ascii="Times New Roman" w:hAnsi="Times New Roman" w:cs="Times New Roman"/>
          <w:b/>
          <w:sz w:val="28"/>
          <w:szCs w:val="28"/>
        </w:rPr>
      </w:pPr>
      <w:r w:rsidRPr="001C2E0D">
        <w:rPr>
          <w:rFonts w:ascii="Times New Roman" w:hAnsi="Times New Roman" w:cs="Times New Roman"/>
          <w:b/>
          <w:sz w:val="28"/>
          <w:szCs w:val="28"/>
        </w:rPr>
        <w:t>Continental Reformation – 12.</w:t>
      </w:r>
      <w:r w:rsidR="009E457D">
        <w:rPr>
          <w:rFonts w:ascii="Times New Roman" w:hAnsi="Times New Roman" w:cs="Times New Roman"/>
          <w:b/>
          <w:sz w:val="28"/>
          <w:szCs w:val="28"/>
        </w:rPr>
        <w:t>3.22</w:t>
      </w:r>
    </w:p>
    <w:p w14:paraId="41281B78" w14:textId="77777777" w:rsidR="00E125AD" w:rsidRPr="001C2E0D" w:rsidRDefault="00E125AD" w:rsidP="00E125AD">
      <w:pPr>
        <w:rPr>
          <w:rFonts w:ascii="Times New Roman" w:hAnsi="Times New Roman" w:cs="Times New Roman"/>
          <w:b/>
        </w:rPr>
      </w:pPr>
    </w:p>
    <w:p w14:paraId="3AB29140" w14:textId="77777777" w:rsidR="00E125AD" w:rsidRDefault="00E125AD" w:rsidP="00E125AD">
      <w:pPr>
        <w:rPr>
          <w:rFonts w:ascii="Times New Roman" w:hAnsi="Times New Roman" w:cs="Times New Roman"/>
        </w:rPr>
      </w:pPr>
    </w:p>
    <w:p w14:paraId="6F7B291A" w14:textId="77777777" w:rsidR="007324AB" w:rsidRPr="00194209" w:rsidRDefault="007324AB" w:rsidP="007324AB">
      <w:pPr>
        <w:widowControl w:val="0"/>
        <w:autoSpaceDE w:val="0"/>
        <w:autoSpaceDN w:val="0"/>
        <w:adjustRightInd w:val="0"/>
        <w:spacing w:line="480" w:lineRule="auto"/>
        <w:rPr>
          <w:rFonts w:ascii="Times New Roman" w:hAnsi="Times New Roman"/>
          <w:b/>
          <w:bCs/>
          <w:sz w:val="28"/>
          <w:szCs w:val="28"/>
        </w:rPr>
      </w:pPr>
      <w:r w:rsidRPr="00194209">
        <w:rPr>
          <w:rFonts w:ascii="Times New Roman" w:hAnsi="Times New Roman"/>
          <w:b/>
          <w:bCs/>
          <w:sz w:val="28"/>
          <w:szCs w:val="28"/>
        </w:rPr>
        <w:t>Bibliography:</w:t>
      </w:r>
    </w:p>
    <w:p w14:paraId="62E4B704" w14:textId="77777777" w:rsidR="007324AB" w:rsidRPr="00194209" w:rsidRDefault="007324AB" w:rsidP="007324AB">
      <w:pPr>
        <w:widowControl w:val="0"/>
        <w:autoSpaceDE w:val="0"/>
        <w:autoSpaceDN w:val="0"/>
        <w:adjustRightInd w:val="0"/>
        <w:spacing w:line="480" w:lineRule="auto"/>
        <w:rPr>
          <w:rFonts w:ascii="Times New Roman" w:hAnsi="Times New Roman"/>
          <w:bCs/>
          <w:sz w:val="28"/>
          <w:szCs w:val="28"/>
        </w:rPr>
      </w:pPr>
      <w:r w:rsidRPr="00194209">
        <w:rPr>
          <w:rFonts w:ascii="Times New Roman" w:hAnsi="Times New Roman"/>
          <w:bCs/>
          <w:sz w:val="28"/>
          <w:szCs w:val="28"/>
        </w:rPr>
        <w:t xml:space="preserve">Atherstone, Andrew. </w:t>
      </w:r>
      <w:r w:rsidRPr="00194209">
        <w:rPr>
          <w:rFonts w:ascii="Times New Roman" w:hAnsi="Times New Roman"/>
          <w:bCs/>
          <w:i/>
          <w:sz w:val="28"/>
          <w:szCs w:val="28"/>
        </w:rPr>
        <w:t xml:space="preserve">The Reformation: Faith and Flames. </w:t>
      </w:r>
      <w:r w:rsidRPr="00194209">
        <w:rPr>
          <w:rFonts w:ascii="Times New Roman" w:hAnsi="Times New Roman"/>
          <w:bCs/>
          <w:sz w:val="28"/>
          <w:szCs w:val="28"/>
        </w:rPr>
        <w:t>Oxford: Lion, 2011</w:t>
      </w:r>
      <w:r w:rsidR="007000AE">
        <w:rPr>
          <w:rFonts w:ascii="Times New Roman" w:hAnsi="Times New Roman"/>
          <w:bCs/>
          <w:sz w:val="28"/>
          <w:szCs w:val="28"/>
        </w:rPr>
        <w:t xml:space="preserve">. </w:t>
      </w:r>
    </w:p>
    <w:p w14:paraId="7B4DF5EE" w14:textId="77777777" w:rsidR="007324AB" w:rsidRPr="00194209" w:rsidRDefault="007324AB" w:rsidP="00194209">
      <w:pPr>
        <w:widowControl w:val="0"/>
        <w:autoSpaceDE w:val="0"/>
        <w:autoSpaceDN w:val="0"/>
        <w:adjustRightInd w:val="0"/>
        <w:spacing w:line="480" w:lineRule="auto"/>
        <w:rPr>
          <w:rFonts w:ascii="Times New Roman" w:hAnsi="Times New Roman"/>
          <w:sz w:val="28"/>
          <w:szCs w:val="28"/>
        </w:rPr>
      </w:pPr>
      <w:r w:rsidRPr="00194209">
        <w:rPr>
          <w:rFonts w:ascii="Times New Roman" w:hAnsi="Times New Roman"/>
          <w:sz w:val="28"/>
          <w:szCs w:val="28"/>
        </w:rPr>
        <w:t xml:space="preserve">Bouwsma, William J., </w:t>
      </w:r>
      <w:r w:rsidRPr="00194209">
        <w:rPr>
          <w:rFonts w:ascii="Times New Roman" w:hAnsi="Times New Roman"/>
          <w:i/>
          <w:iCs/>
          <w:sz w:val="28"/>
          <w:szCs w:val="28"/>
        </w:rPr>
        <w:t>John Calvin, A Sixteenth Century Portrait</w:t>
      </w:r>
      <w:r w:rsidRPr="00194209">
        <w:rPr>
          <w:rFonts w:ascii="Times New Roman" w:hAnsi="Times New Roman"/>
          <w:sz w:val="28"/>
          <w:szCs w:val="28"/>
        </w:rPr>
        <w:t>. Ox</w:t>
      </w:r>
      <w:r w:rsidR="007000AE">
        <w:rPr>
          <w:rFonts w:ascii="Times New Roman" w:hAnsi="Times New Roman"/>
          <w:sz w:val="28"/>
          <w:szCs w:val="28"/>
        </w:rPr>
        <w:t xml:space="preserve">ford: OUP, </w:t>
      </w:r>
      <w:r w:rsidRPr="00194209">
        <w:rPr>
          <w:rFonts w:ascii="Times New Roman" w:hAnsi="Times New Roman"/>
          <w:sz w:val="28"/>
          <w:szCs w:val="28"/>
        </w:rPr>
        <w:t>1988.</w:t>
      </w:r>
    </w:p>
    <w:p w14:paraId="78E0B7B9" w14:textId="77777777" w:rsidR="007324AB" w:rsidRPr="00194209" w:rsidRDefault="007324AB" w:rsidP="007324AB">
      <w:pPr>
        <w:widowControl w:val="0"/>
        <w:autoSpaceDE w:val="0"/>
        <w:autoSpaceDN w:val="0"/>
        <w:adjustRightInd w:val="0"/>
        <w:spacing w:line="480" w:lineRule="auto"/>
        <w:rPr>
          <w:rFonts w:ascii="Times New Roman" w:hAnsi="Times New Roman"/>
          <w:sz w:val="28"/>
          <w:szCs w:val="28"/>
        </w:rPr>
      </w:pPr>
      <w:r w:rsidRPr="00194209">
        <w:rPr>
          <w:rFonts w:ascii="Times New Roman" w:hAnsi="Times New Roman"/>
          <w:sz w:val="28"/>
          <w:szCs w:val="28"/>
        </w:rPr>
        <w:t xml:space="preserve">Davies, Martin.  </w:t>
      </w:r>
      <w:r w:rsidRPr="00194209">
        <w:rPr>
          <w:rFonts w:ascii="Times New Roman" w:hAnsi="Times New Roman"/>
          <w:i/>
          <w:iCs/>
          <w:sz w:val="28"/>
          <w:szCs w:val="28"/>
        </w:rPr>
        <w:t xml:space="preserve">The Gutenberg Bible. </w:t>
      </w:r>
      <w:r w:rsidRPr="00194209">
        <w:rPr>
          <w:rFonts w:ascii="Times New Roman" w:hAnsi="Times New Roman"/>
          <w:sz w:val="28"/>
          <w:szCs w:val="28"/>
        </w:rPr>
        <w:t>San Francisco: Pomegranate, 2000.</w:t>
      </w:r>
    </w:p>
    <w:p w14:paraId="5FF5359B" w14:textId="77777777" w:rsidR="007324AB" w:rsidRPr="00194209" w:rsidRDefault="007324AB" w:rsidP="00194209">
      <w:pPr>
        <w:widowControl w:val="0"/>
        <w:autoSpaceDE w:val="0"/>
        <w:autoSpaceDN w:val="0"/>
        <w:adjustRightInd w:val="0"/>
        <w:spacing w:line="480" w:lineRule="auto"/>
        <w:rPr>
          <w:rFonts w:ascii="Times New Roman" w:hAnsi="Times New Roman"/>
          <w:sz w:val="28"/>
          <w:szCs w:val="28"/>
        </w:rPr>
      </w:pPr>
      <w:r w:rsidRPr="00194209">
        <w:rPr>
          <w:rFonts w:ascii="Times New Roman" w:hAnsi="Times New Roman"/>
          <w:sz w:val="28"/>
          <w:szCs w:val="28"/>
        </w:rPr>
        <w:t xml:space="preserve">Eire, Carlos M. N. </w:t>
      </w:r>
      <w:r w:rsidRPr="00194209">
        <w:rPr>
          <w:rFonts w:ascii="Times New Roman" w:hAnsi="Times New Roman"/>
          <w:i/>
          <w:iCs/>
          <w:sz w:val="28"/>
          <w:szCs w:val="28"/>
        </w:rPr>
        <w:t>Reformations – the Early Modern World, 1450-1650</w:t>
      </w:r>
      <w:r w:rsidRPr="00194209">
        <w:rPr>
          <w:rFonts w:ascii="Times New Roman" w:hAnsi="Times New Roman"/>
          <w:sz w:val="28"/>
          <w:szCs w:val="28"/>
        </w:rPr>
        <w:t xml:space="preserve">. New Haven: YUP, 2016. </w:t>
      </w:r>
      <w:r w:rsidRPr="00194209">
        <w:rPr>
          <w:rFonts w:ascii="Times New Roman" w:hAnsi="Times New Roman"/>
          <w:sz w:val="28"/>
          <w:szCs w:val="28"/>
        </w:rPr>
        <w:tab/>
      </w:r>
    </w:p>
    <w:p w14:paraId="5D166FD2" w14:textId="77777777" w:rsidR="007324AB" w:rsidRPr="00194209" w:rsidRDefault="007324AB" w:rsidP="007324AB">
      <w:pPr>
        <w:widowControl w:val="0"/>
        <w:autoSpaceDE w:val="0"/>
        <w:autoSpaceDN w:val="0"/>
        <w:adjustRightInd w:val="0"/>
        <w:spacing w:line="480" w:lineRule="auto"/>
        <w:rPr>
          <w:rFonts w:ascii="Times New Roman" w:hAnsi="Times New Roman"/>
          <w:sz w:val="28"/>
          <w:szCs w:val="28"/>
        </w:rPr>
      </w:pPr>
      <w:r w:rsidRPr="00194209">
        <w:rPr>
          <w:rFonts w:ascii="Times New Roman" w:hAnsi="Times New Roman"/>
          <w:sz w:val="28"/>
          <w:szCs w:val="28"/>
        </w:rPr>
        <w:t xml:space="preserve">Gonzalez, Justo L., </w:t>
      </w:r>
      <w:r w:rsidRPr="00194209">
        <w:rPr>
          <w:rFonts w:ascii="Times New Roman" w:hAnsi="Times New Roman"/>
          <w:i/>
          <w:iCs/>
          <w:sz w:val="28"/>
          <w:szCs w:val="28"/>
        </w:rPr>
        <w:t>The Story of Christianity, Vol. 2</w:t>
      </w:r>
      <w:r w:rsidRPr="00194209">
        <w:rPr>
          <w:rFonts w:ascii="Times New Roman" w:hAnsi="Times New Roman"/>
          <w:sz w:val="28"/>
          <w:szCs w:val="28"/>
        </w:rPr>
        <w:t>. San Francisco: Harper, 1985.</w:t>
      </w:r>
    </w:p>
    <w:p w14:paraId="40CCB670" w14:textId="77777777" w:rsidR="007324AB" w:rsidRPr="00194209" w:rsidRDefault="007324AB" w:rsidP="007324AB">
      <w:pPr>
        <w:widowControl w:val="0"/>
        <w:autoSpaceDE w:val="0"/>
        <w:autoSpaceDN w:val="0"/>
        <w:adjustRightInd w:val="0"/>
        <w:spacing w:line="480" w:lineRule="auto"/>
        <w:rPr>
          <w:rFonts w:ascii="Times New Roman" w:hAnsi="Times New Roman"/>
          <w:sz w:val="28"/>
          <w:szCs w:val="28"/>
        </w:rPr>
      </w:pPr>
      <w:r w:rsidRPr="00194209">
        <w:rPr>
          <w:rFonts w:ascii="Times New Roman" w:hAnsi="Times New Roman"/>
          <w:sz w:val="28"/>
          <w:szCs w:val="28"/>
        </w:rPr>
        <w:t xml:space="preserve">Gregory, Brad S. </w:t>
      </w:r>
      <w:r w:rsidRPr="00194209">
        <w:rPr>
          <w:rFonts w:ascii="Times New Roman" w:hAnsi="Times New Roman"/>
          <w:i/>
          <w:iCs/>
          <w:sz w:val="28"/>
          <w:szCs w:val="28"/>
        </w:rPr>
        <w:t xml:space="preserve">Salvation at Stake.  </w:t>
      </w:r>
      <w:r w:rsidRPr="00194209">
        <w:rPr>
          <w:rFonts w:ascii="Times New Roman" w:hAnsi="Times New Roman"/>
          <w:sz w:val="28"/>
          <w:szCs w:val="28"/>
        </w:rPr>
        <w:t>Cambridge: Harvard, 1999.</w:t>
      </w:r>
    </w:p>
    <w:p w14:paraId="087FB6CA" w14:textId="77777777" w:rsidR="007324AB" w:rsidRPr="00194209" w:rsidRDefault="007324AB" w:rsidP="007324AB">
      <w:pPr>
        <w:widowControl w:val="0"/>
        <w:autoSpaceDE w:val="0"/>
        <w:autoSpaceDN w:val="0"/>
        <w:adjustRightInd w:val="0"/>
        <w:spacing w:line="480" w:lineRule="auto"/>
        <w:rPr>
          <w:rFonts w:ascii="Times New Roman" w:hAnsi="Times New Roman"/>
          <w:sz w:val="28"/>
          <w:szCs w:val="28"/>
        </w:rPr>
      </w:pPr>
      <w:r w:rsidRPr="00194209">
        <w:rPr>
          <w:rFonts w:ascii="Times New Roman" w:hAnsi="Times New Roman"/>
          <w:sz w:val="28"/>
          <w:szCs w:val="28"/>
        </w:rPr>
        <w:t xml:space="preserve">MacCulloch, Diarmaid. </w:t>
      </w:r>
      <w:r w:rsidRPr="00194209">
        <w:rPr>
          <w:rFonts w:ascii="Times New Roman" w:hAnsi="Times New Roman"/>
          <w:i/>
          <w:iCs/>
          <w:sz w:val="28"/>
          <w:szCs w:val="28"/>
        </w:rPr>
        <w:t>The Reformation</w:t>
      </w:r>
      <w:r w:rsidRPr="00194209">
        <w:rPr>
          <w:rFonts w:ascii="Times New Roman" w:hAnsi="Times New Roman"/>
          <w:sz w:val="28"/>
          <w:szCs w:val="28"/>
        </w:rPr>
        <w:t>. New York: Viking, 2003.</w:t>
      </w:r>
    </w:p>
    <w:p w14:paraId="26941D87" w14:textId="77777777" w:rsidR="007324AB" w:rsidRPr="007000AE" w:rsidRDefault="007324AB" w:rsidP="007324AB">
      <w:pPr>
        <w:widowControl w:val="0"/>
        <w:autoSpaceDE w:val="0"/>
        <w:autoSpaceDN w:val="0"/>
        <w:adjustRightInd w:val="0"/>
        <w:rPr>
          <w:rFonts w:ascii="Times New Roman" w:hAnsi="Times New Roman"/>
          <w:i/>
          <w:iCs/>
          <w:sz w:val="28"/>
          <w:szCs w:val="28"/>
        </w:rPr>
      </w:pPr>
      <w:r w:rsidRPr="00194209">
        <w:rPr>
          <w:rFonts w:ascii="Times New Roman" w:hAnsi="Times New Roman"/>
          <w:sz w:val="28"/>
          <w:szCs w:val="28"/>
        </w:rPr>
        <w:t xml:space="preserve">McGrath, Alister.  </w:t>
      </w:r>
      <w:r w:rsidRPr="00194209">
        <w:rPr>
          <w:rFonts w:ascii="Times New Roman" w:hAnsi="Times New Roman"/>
          <w:i/>
          <w:iCs/>
          <w:sz w:val="28"/>
          <w:szCs w:val="28"/>
        </w:rPr>
        <w:t>Christianity’s Dangerous Idea: The Protestant Revolution–A History</w:t>
      </w:r>
      <w:r w:rsidR="007000AE">
        <w:rPr>
          <w:rFonts w:ascii="Times New Roman" w:hAnsi="Times New Roman"/>
          <w:i/>
          <w:iCs/>
          <w:sz w:val="28"/>
          <w:szCs w:val="28"/>
        </w:rPr>
        <w:t xml:space="preserve"> </w:t>
      </w:r>
      <w:r w:rsidR="002F5169" w:rsidRPr="00194209">
        <w:rPr>
          <w:rFonts w:ascii="Times New Roman" w:hAnsi="Times New Roman"/>
          <w:i/>
          <w:iCs/>
          <w:sz w:val="28"/>
          <w:szCs w:val="28"/>
        </w:rPr>
        <w:t>from</w:t>
      </w:r>
      <w:r w:rsidRPr="00194209">
        <w:rPr>
          <w:rFonts w:ascii="Times New Roman" w:hAnsi="Times New Roman"/>
          <w:i/>
          <w:iCs/>
          <w:sz w:val="28"/>
          <w:szCs w:val="28"/>
        </w:rPr>
        <w:t xml:space="preserve"> the Sixteenth Century to the Twenty-First. </w:t>
      </w:r>
      <w:r w:rsidR="007000AE">
        <w:rPr>
          <w:rFonts w:ascii="Times New Roman" w:hAnsi="Times New Roman"/>
          <w:sz w:val="28"/>
          <w:szCs w:val="28"/>
        </w:rPr>
        <w:t xml:space="preserve">New York:  </w:t>
      </w:r>
      <w:r w:rsidRPr="00194209">
        <w:rPr>
          <w:rFonts w:ascii="Times New Roman" w:hAnsi="Times New Roman"/>
          <w:sz w:val="28"/>
          <w:szCs w:val="28"/>
        </w:rPr>
        <w:t>Harper 2007.</w:t>
      </w:r>
    </w:p>
    <w:p w14:paraId="1B3D9C16" w14:textId="77777777" w:rsidR="007324AB" w:rsidRPr="00194209" w:rsidRDefault="007324AB" w:rsidP="007324AB">
      <w:pPr>
        <w:widowControl w:val="0"/>
        <w:tabs>
          <w:tab w:val="left" w:pos="720"/>
          <w:tab w:val="left" w:pos="1440"/>
          <w:tab w:val="left" w:pos="2160"/>
        </w:tabs>
        <w:autoSpaceDE w:val="0"/>
        <w:autoSpaceDN w:val="0"/>
        <w:adjustRightInd w:val="0"/>
        <w:ind w:left="2160" w:hanging="2160"/>
        <w:rPr>
          <w:rFonts w:ascii="Times New Roman" w:hAnsi="Times New Roman"/>
          <w:sz w:val="28"/>
          <w:szCs w:val="28"/>
        </w:rPr>
      </w:pPr>
      <w:r w:rsidRPr="00194209">
        <w:rPr>
          <w:rFonts w:ascii="Times New Roman" w:hAnsi="Times New Roman"/>
          <w:i/>
          <w:iCs/>
          <w:sz w:val="28"/>
          <w:szCs w:val="28"/>
        </w:rPr>
        <w:tab/>
      </w:r>
      <w:r w:rsidRPr="00194209">
        <w:rPr>
          <w:rFonts w:ascii="Times New Roman" w:hAnsi="Times New Roman"/>
          <w:sz w:val="28"/>
          <w:szCs w:val="28"/>
        </w:rPr>
        <w:tab/>
      </w:r>
      <w:r w:rsidRPr="00194209">
        <w:rPr>
          <w:rFonts w:ascii="Times New Roman" w:hAnsi="Times New Roman"/>
          <w:sz w:val="28"/>
          <w:szCs w:val="28"/>
        </w:rPr>
        <w:tab/>
        <w:t xml:space="preserve">      </w:t>
      </w:r>
    </w:p>
    <w:p w14:paraId="2599BBE1" w14:textId="77777777" w:rsidR="007324AB" w:rsidRPr="00194209" w:rsidRDefault="007324AB" w:rsidP="007324AB">
      <w:pPr>
        <w:widowControl w:val="0"/>
        <w:autoSpaceDE w:val="0"/>
        <w:autoSpaceDN w:val="0"/>
        <w:adjustRightInd w:val="0"/>
        <w:rPr>
          <w:rFonts w:ascii="Times New Roman" w:hAnsi="Times New Roman"/>
          <w:sz w:val="28"/>
          <w:szCs w:val="28"/>
        </w:rPr>
      </w:pPr>
      <w:r w:rsidRPr="00194209">
        <w:rPr>
          <w:rFonts w:ascii="Times New Roman" w:hAnsi="Times New Roman"/>
          <w:sz w:val="28"/>
          <w:szCs w:val="28"/>
        </w:rPr>
        <w:t xml:space="preserve">Neill, Stephen C. </w:t>
      </w:r>
      <w:r w:rsidRPr="00194209">
        <w:rPr>
          <w:rFonts w:ascii="Times New Roman" w:hAnsi="Times New Roman"/>
          <w:i/>
          <w:iCs/>
          <w:sz w:val="28"/>
          <w:szCs w:val="28"/>
        </w:rPr>
        <w:t xml:space="preserve">The History of Christian Missions. </w:t>
      </w:r>
      <w:r w:rsidRPr="00194209">
        <w:rPr>
          <w:rFonts w:ascii="Times New Roman" w:hAnsi="Times New Roman"/>
          <w:sz w:val="28"/>
          <w:szCs w:val="28"/>
        </w:rPr>
        <w:t>New York, Penguin, 1970.</w:t>
      </w:r>
    </w:p>
    <w:p w14:paraId="15C96FF2" w14:textId="77777777" w:rsidR="007324AB" w:rsidRPr="00194209" w:rsidRDefault="007324AB" w:rsidP="007324AB">
      <w:pPr>
        <w:widowControl w:val="0"/>
        <w:autoSpaceDE w:val="0"/>
        <w:autoSpaceDN w:val="0"/>
        <w:adjustRightInd w:val="0"/>
        <w:rPr>
          <w:rFonts w:ascii="Times New Roman" w:hAnsi="Times New Roman"/>
          <w:sz w:val="28"/>
          <w:szCs w:val="28"/>
        </w:rPr>
      </w:pPr>
    </w:p>
    <w:p w14:paraId="6BD85C25" w14:textId="77777777" w:rsidR="007324AB" w:rsidRPr="00194209" w:rsidRDefault="007324AB" w:rsidP="007324AB">
      <w:pPr>
        <w:widowControl w:val="0"/>
        <w:autoSpaceDE w:val="0"/>
        <w:autoSpaceDN w:val="0"/>
        <w:adjustRightInd w:val="0"/>
        <w:rPr>
          <w:rFonts w:ascii="Times New Roman" w:hAnsi="Times New Roman"/>
          <w:sz w:val="28"/>
          <w:szCs w:val="28"/>
        </w:rPr>
      </w:pPr>
      <w:r w:rsidRPr="00194209">
        <w:rPr>
          <w:rFonts w:ascii="Times New Roman" w:hAnsi="Times New Roman"/>
          <w:sz w:val="28"/>
          <w:szCs w:val="28"/>
        </w:rPr>
        <w:t xml:space="preserve">Rex, Richard.  </w:t>
      </w:r>
      <w:r w:rsidRPr="00194209">
        <w:rPr>
          <w:rFonts w:ascii="Times New Roman" w:hAnsi="Times New Roman"/>
          <w:i/>
          <w:sz w:val="28"/>
          <w:szCs w:val="28"/>
        </w:rPr>
        <w:t xml:space="preserve">The Making of Martin Luther. </w:t>
      </w:r>
      <w:r w:rsidRPr="00194209">
        <w:rPr>
          <w:rFonts w:ascii="Times New Roman" w:hAnsi="Times New Roman"/>
          <w:sz w:val="28"/>
          <w:szCs w:val="28"/>
        </w:rPr>
        <w:t xml:space="preserve">Princeton: Princeton Press, 2017. </w:t>
      </w:r>
    </w:p>
    <w:p w14:paraId="6653F159" w14:textId="77777777" w:rsidR="007324AB" w:rsidRPr="00194209" w:rsidRDefault="007324AB" w:rsidP="007324AB">
      <w:pPr>
        <w:widowControl w:val="0"/>
        <w:autoSpaceDE w:val="0"/>
        <w:autoSpaceDN w:val="0"/>
        <w:adjustRightInd w:val="0"/>
        <w:rPr>
          <w:rFonts w:ascii="Times New Roman" w:hAnsi="Times New Roman"/>
          <w:sz w:val="28"/>
          <w:szCs w:val="28"/>
        </w:rPr>
      </w:pPr>
    </w:p>
    <w:p w14:paraId="3D5ED18D" w14:textId="77777777" w:rsidR="007324AB" w:rsidRPr="00194209" w:rsidRDefault="007324AB" w:rsidP="007000AE">
      <w:pPr>
        <w:widowControl w:val="0"/>
        <w:autoSpaceDE w:val="0"/>
        <w:autoSpaceDN w:val="0"/>
        <w:adjustRightInd w:val="0"/>
        <w:rPr>
          <w:rFonts w:ascii="Times New Roman" w:hAnsi="Times New Roman"/>
          <w:sz w:val="28"/>
          <w:szCs w:val="28"/>
        </w:rPr>
      </w:pPr>
      <w:r w:rsidRPr="00194209">
        <w:rPr>
          <w:rFonts w:ascii="Times New Roman" w:hAnsi="Times New Roman"/>
          <w:sz w:val="28"/>
          <w:szCs w:val="28"/>
        </w:rPr>
        <w:t xml:space="preserve">Roper, Lyndal.  </w:t>
      </w:r>
      <w:r w:rsidRPr="00194209">
        <w:rPr>
          <w:rFonts w:ascii="Times New Roman" w:hAnsi="Times New Roman"/>
          <w:i/>
          <w:sz w:val="28"/>
          <w:szCs w:val="28"/>
        </w:rPr>
        <w:t xml:space="preserve">Martin Luther, Renegade and Prophet. </w:t>
      </w:r>
      <w:r w:rsidRPr="00194209">
        <w:rPr>
          <w:rFonts w:ascii="Times New Roman" w:hAnsi="Times New Roman"/>
          <w:sz w:val="28"/>
          <w:szCs w:val="28"/>
        </w:rPr>
        <w:t xml:space="preserve">New York: Random House, 2017. </w:t>
      </w:r>
    </w:p>
    <w:p w14:paraId="7999EF7A" w14:textId="77777777" w:rsidR="007324AB" w:rsidRPr="00194209" w:rsidRDefault="007324AB" w:rsidP="007324AB">
      <w:pPr>
        <w:widowControl w:val="0"/>
        <w:autoSpaceDE w:val="0"/>
        <w:autoSpaceDN w:val="0"/>
        <w:adjustRightInd w:val="0"/>
        <w:rPr>
          <w:rFonts w:ascii="Times New Roman" w:hAnsi="Times New Roman"/>
          <w:sz w:val="28"/>
          <w:szCs w:val="28"/>
        </w:rPr>
      </w:pPr>
    </w:p>
    <w:p w14:paraId="218512AF" w14:textId="77777777" w:rsidR="007324AB" w:rsidRPr="00194209" w:rsidRDefault="007324AB" w:rsidP="007324AB">
      <w:pPr>
        <w:widowControl w:val="0"/>
        <w:autoSpaceDE w:val="0"/>
        <w:autoSpaceDN w:val="0"/>
        <w:adjustRightInd w:val="0"/>
        <w:rPr>
          <w:rFonts w:ascii="Times New Roman" w:hAnsi="Times New Roman"/>
          <w:sz w:val="28"/>
          <w:szCs w:val="28"/>
        </w:rPr>
      </w:pPr>
      <w:r w:rsidRPr="00194209">
        <w:rPr>
          <w:rFonts w:ascii="Times New Roman" w:hAnsi="Times New Roman"/>
          <w:sz w:val="28"/>
          <w:szCs w:val="28"/>
        </w:rPr>
        <w:t xml:space="preserve">Williams, Rowan. </w:t>
      </w:r>
      <w:r w:rsidRPr="00194209">
        <w:rPr>
          <w:rFonts w:ascii="Times New Roman" w:hAnsi="Times New Roman"/>
          <w:i/>
          <w:iCs/>
          <w:sz w:val="28"/>
          <w:szCs w:val="28"/>
        </w:rPr>
        <w:t>Why Study the Past? The Quest for the Historical Church</w:t>
      </w:r>
      <w:r w:rsidRPr="00194209">
        <w:rPr>
          <w:rFonts w:ascii="Times New Roman" w:hAnsi="Times New Roman"/>
          <w:sz w:val="28"/>
          <w:szCs w:val="28"/>
        </w:rPr>
        <w:t xml:space="preserve">. </w:t>
      </w:r>
    </w:p>
    <w:p w14:paraId="092A84B1" w14:textId="77777777" w:rsidR="007324AB" w:rsidRPr="00194209" w:rsidRDefault="007324AB" w:rsidP="007324AB">
      <w:pPr>
        <w:widowControl w:val="0"/>
        <w:autoSpaceDE w:val="0"/>
        <w:autoSpaceDN w:val="0"/>
        <w:adjustRightInd w:val="0"/>
        <w:rPr>
          <w:rFonts w:ascii="Times New Roman" w:hAnsi="Times New Roman"/>
          <w:sz w:val="28"/>
          <w:szCs w:val="28"/>
        </w:rPr>
      </w:pPr>
      <w:r w:rsidRPr="00194209">
        <w:rPr>
          <w:rFonts w:ascii="Times New Roman" w:hAnsi="Times New Roman"/>
          <w:sz w:val="28"/>
          <w:szCs w:val="28"/>
        </w:rPr>
        <w:t>Grand Rapids: Eerdmans, 2005.</w:t>
      </w:r>
    </w:p>
    <w:p w14:paraId="3F3127DC" w14:textId="77777777" w:rsidR="007324AB" w:rsidRPr="00194209" w:rsidRDefault="007324AB" w:rsidP="007324AB">
      <w:pPr>
        <w:widowControl w:val="0"/>
        <w:autoSpaceDE w:val="0"/>
        <w:autoSpaceDN w:val="0"/>
        <w:adjustRightInd w:val="0"/>
        <w:rPr>
          <w:rFonts w:ascii="Times New Roman" w:hAnsi="Times New Roman"/>
          <w:sz w:val="28"/>
          <w:szCs w:val="28"/>
        </w:rPr>
      </w:pPr>
    </w:p>
    <w:p w14:paraId="5BD2E72E" w14:textId="77777777" w:rsidR="007324AB" w:rsidRPr="00194209" w:rsidRDefault="007324AB" w:rsidP="007324AB">
      <w:pPr>
        <w:widowControl w:val="0"/>
        <w:autoSpaceDE w:val="0"/>
        <w:autoSpaceDN w:val="0"/>
        <w:adjustRightInd w:val="0"/>
        <w:rPr>
          <w:rFonts w:ascii="Times New Roman" w:hAnsi="Times New Roman"/>
          <w:sz w:val="28"/>
          <w:szCs w:val="28"/>
        </w:rPr>
      </w:pPr>
      <w:r w:rsidRPr="00194209">
        <w:rPr>
          <w:rFonts w:ascii="Times New Roman" w:hAnsi="Times New Roman"/>
          <w:sz w:val="28"/>
          <w:szCs w:val="28"/>
        </w:rPr>
        <w:tab/>
      </w:r>
    </w:p>
    <w:p w14:paraId="44FBBBC2" w14:textId="77777777" w:rsidR="007000AE" w:rsidRDefault="007000AE" w:rsidP="007324AB">
      <w:pPr>
        <w:widowControl w:val="0"/>
        <w:autoSpaceDE w:val="0"/>
        <w:autoSpaceDN w:val="0"/>
        <w:adjustRightInd w:val="0"/>
        <w:rPr>
          <w:rFonts w:ascii="Times New Roman" w:hAnsi="Times New Roman"/>
          <w:sz w:val="28"/>
          <w:szCs w:val="28"/>
        </w:rPr>
      </w:pPr>
    </w:p>
    <w:p w14:paraId="085ED879" w14:textId="77777777" w:rsidR="002F5169" w:rsidRDefault="002F5169" w:rsidP="007324AB">
      <w:pPr>
        <w:widowControl w:val="0"/>
        <w:autoSpaceDE w:val="0"/>
        <w:autoSpaceDN w:val="0"/>
        <w:adjustRightInd w:val="0"/>
        <w:rPr>
          <w:rFonts w:ascii="Times New Roman" w:hAnsi="Times New Roman"/>
          <w:b/>
        </w:rPr>
      </w:pPr>
    </w:p>
    <w:p w14:paraId="39A34903" w14:textId="77777777" w:rsidR="007324AB" w:rsidRDefault="007324AB" w:rsidP="007324AB">
      <w:pPr>
        <w:widowControl w:val="0"/>
        <w:autoSpaceDE w:val="0"/>
        <w:autoSpaceDN w:val="0"/>
        <w:adjustRightInd w:val="0"/>
        <w:rPr>
          <w:rFonts w:ascii="Times New Roman" w:hAnsi="Times New Roman"/>
          <w:b/>
        </w:rPr>
      </w:pPr>
      <w:r w:rsidRPr="00A27F68">
        <w:rPr>
          <w:rFonts w:ascii="Times New Roman" w:hAnsi="Times New Roman"/>
          <w:b/>
        </w:rPr>
        <w:lastRenderedPageBreak/>
        <w:t xml:space="preserve">Appendix – to </w:t>
      </w:r>
      <w:r w:rsidR="002F5169">
        <w:rPr>
          <w:rFonts w:ascii="Times New Roman" w:hAnsi="Times New Roman"/>
          <w:b/>
        </w:rPr>
        <w:t xml:space="preserve">Lecture on </w:t>
      </w:r>
      <w:r w:rsidRPr="00A27F68">
        <w:rPr>
          <w:rFonts w:ascii="Times New Roman" w:hAnsi="Times New Roman"/>
          <w:b/>
        </w:rPr>
        <w:t>the C</w:t>
      </w:r>
      <w:r>
        <w:rPr>
          <w:rFonts w:ascii="Times New Roman" w:hAnsi="Times New Roman"/>
          <w:b/>
        </w:rPr>
        <w:t>ontinental Reformation – 12.4.21</w:t>
      </w:r>
    </w:p>
    <w:p w14:paraId="4834D4A0" w14:textId="77777777" w:rsidR="007324AB" w:rsidRPr="00501B4A" w:rsidRDefault="007324AB" w:rsidP="007324AB">
      <w:pPr>
        <w:widowControl w:val="0"/>
        <w:autoSpaceDE w:val="0"/>
        <w:autoSpaceDN w:val="0"/>
        <w:adjustRightInd w:val="0"/>
        <w:rPr>
          <w:rFonts w:ascii="Times New Roman" w:hAnsi="Times New Roman"/>
          <w:b/>
        </w:rPr>
      </w:pPr>
    </w:p>
    <w:p w14:paraId="2DCDE47A" w14:textId="77777777" w:rsidR="007324AB" w:rsidRDefault="007324AB" w:rsidP="007324AB">
      <w:pPr>
        <w:widowControl w:val="0"/>
        <w:autoSpaceDE w:val="0"/>
        <w:autoSpaceDN w:val="0"/>
        <w:adjustRightInd w:val="0"/>
        <w:rPr>
          <w:rFonts w:ascii="Times New Roman" w:hAnsi="Times New Roman"/>
        </w:rPr>
      </w:pPr>
      <w:r>
        <w:rPr>
          <w:rFonts w:ascii="Times New Roman" w:hAnsi="Times New Roman"/>
        </w:rPr>
        <w:t xml:space="preserve">What happens to the elements in the Eucharist?  </w:t>
      </w:r>
    </w:p>
    <w:p w14:paraId="4EC2FACE" w14:textId="77777777" w:rsidR="007324AB" w:rsidRDefault="007324AB" w:rsidP="007324AB">
      <w:pPr>
        <w:widowControl w:val="0"/>
        <w:autoSpaceDE w:val="0"/>
        <w:autoSpaceDN w:val="0"/>
        <w:adjustRightInd w:val="0"/>
        <w:rPr>
          <w:rFonts w:ascii="Times New Roman" w:hAnsi="Times New Roman"/>
        </w:rPr>
      </w:pPr>
    </w:p>
    <w:p w14:paraId="291C8C8D" w14:textId="77777777" w:rsidR="007324AB" w:rsidRDefault="007324AB" w:rsidP="007324AB">
      <w:pPr>
        <w:widowControl w:val="0"/>
        <w:numPr>
          <w:ilvl w:val="0"/>
          <w:numId w:val="2"/>
        </w:numPr>
        <w:autoSpaceDE w:val="0"/>
        <w:autoSpaceDN w:val="0"/>
        <w:adjustRightInd w:val="0"/>
        <w:contextualSpacing/>
        <w:rPr>
          <w:rFonts w:ascii="Times New Roman" w:hAnsi="Times New Roman"/>
        </w:rPr>
      </w:pPr>
      <w:r w:rsidRPr="003A399F">
        <w:rPr>
          <w:rFonts w:ascii="Times New Roman" w:hAnsi="Times New Roman"/>
          <w:b/>
        </w:rPr>
        <w:t xml:space="preserve">Transubstantiation </w:t>
      </w:r>
      <w:r>
        <w:rPr>
          <w:rFonts w:ascii="Times New Roman" w:hAnsi="Times New Roman"/>
        </w:rPr>
        <w:t>– the doctrine according to which the bread and the wine are transformed into the body and blood of Christ in the Eucharist, while retaining their outward appearance.</w:t>
      </w:r>
    </w:p>
    <w:p w14:paraId="4748BD49" w14:textId="77777777" w:rsidR="007324AB" w:rsidRDefault="007324AB" w:rsidP="007324AB">
      <w:pPr>
        <w:widowControl w:val="0"/>
        <w:autoSpaceDE w:val="0"/>
        <w:autoSpaceDN w:val="0"/>
        <w:adjustRightInd w:val="0"/>
        <w:rPr>
          <w:rFonts w:ascii="Times New Roman" w:hAnsi="Times New Roman"/>
        </w:rPr>
      </w:pPr>
    </w:p>
    <w:p w14:paraId="4C927EF9" w14:textId="77777777" w:rsidR="007324AB" w:rsidRDefault="007324AB" w:rsidP="007324AB">
      <w:pPr>
        <w:widowControl w:val="0"/>
        <w:numPr>
          <w:ilvl w:val="0"/>
          <w:numId w:val="2"/>
        </w:numPr>
        <w:autoSpaceDE w:val="0"/>
        <w:autoSpaceDN w:val="0"/>
        <w:adjustRightInd w:val="0"/>
        <w:contextualSpacing/>
        <w:rPr>
          <w:rFonts w:ascii="Times New Roman" w:hAnsi="Times New Roman"/>
        </w:rPr>
      </w:pPr>
      <w:r w:rsidRPr="003A399F">
        <w:rPr>
          <w:rFonts w:ascii="Times New Roman" w:hAnsi="Times New Roman"/>
          <w:b/>
        </w:rPr>
        <w:t xml:space="preserve">Consubstantiation </w:t>
      </w:r>
      <w:r>
        <w:rPr>
          <w:rFonts w:ascii="Times New Roman" w:hAnsi="Times New Roman"/>
        </w:rPr>
        <w:t xml:space="preserve">– a term used to refer to the theory of the real presence, especially associated with Martin Luther, which holds that the substance of the Eucharistic bread and wine are given together with the substance of the body and blood of Christ. </w:t>
      </w:r>
    </w:p>
    <w:p w14:paraId="2B1DEE0D" w14:textId="77777777" w:rsidR="007324AB" w:rsidRPr="00EB4704" w:rsidRDefault="007324AB" w:rsidP="007324AB">
      <w:pPr>
        <w:widowControl w:val="0"/>
        <w:autoSpaceDE w:val="0"/>
        <w:autoSpaceDN w:val="0"/>
        <w:adjustRightInd w:val="0"/>
        <w:ind w:firstLine="720"/>
        <w:rPr>
          <w:rFonts w:ascii="Times New Roman" w:hAnsi="Times New Roman"/>
        </w:rPr>
      </w:pPr>
      <w:r>
        <w:rPr>
          <w:rFonts w:ascii="Times New Roman" w:hAnsi="Times New Roman"/>
        </w:rPr>
        <w:t>From Glossary of Theological Terms – McGrath, pp. 483, 494</w:t>
      </w:r>
    </w:p>
    <w:p w14:paraId="36422929" w14:textId="77777777" w:rsidR="007324AB" w:rsidRDefault="007324AB" w:rsidP="007324AB">
      <w:pPr>
        <w:widowControl w:val="0"/>
        <w:autoSpaceDE w:val="0"/>
        <w:autoSpaceDN w:val="0"/>
        <w:adjustRightInd w:val="0"/>
        <w:ind w:left="3600"/>
        <w:rPr>
          <w:rFonts w:ascii="Times New Roman" w:hAnsi="Times New Roman"/>
        </w:rPr>
      </w:pPr>
    </w:p>
    <w:p w14:paraId="2331EBD4" w14:textId="77777777" w:rsidR="007324AB" w:rsidRDefault="007324AB" w:rsidP="007324AB">
      <w:pPr>
        <w:widowControl w:val="0"/>
        <w:numPr>
          <w:ilvl w:val="0"/>
          <w:numId w:val="2"/>
        </w:numPr>
        <w:autoSpaceDE w:val="0"/>
        <w:autoSpaceDN w:val="0"/>
        <w:adjustRightInd w:val="0"/>
        <w:contextualSpacing/>
        <w:rPr>
          <w:rFonts w:ascii="Times New Roman" w:hAnsi="Times New Roman"/>
        </w:rPr>
      </w:pPr>
      <w:r w:rsidRPr="003A399F">
        <w:rPr>
          <w:rFonts w:ascii="Times New Roman" w:hAnsi="Times New Roman"/>
          <w:b/>
        </w:rPr>
        <w:t>Real Presence</w:t>
      </w:r>
      <w:r>
        <w:rPr>
          <w:rFonts w:ascii="Times New Roman" w:hAnsi="Times New Roman"/>
        </w:rPr>
        <w:t xml:space="preserve"> – an expression used to cover several doctrines emphasizing the actual Presence of the Body and Blood of Christ in the Sacrament, as contrasted with others that maintain that the Body and Blood are present only figuratively or symbolically.  </w:t>
      </w:r>
    </w:p>
    <w:p w14:paraId="4D30E700" w14:textId="77777777" w:rsidR="007324AB" w:rsidRDefault="007324AB" w:rsidP="007324AB">
      <w:pPr>
        <w:widowControl w:val="0"/>
        <w:autoSpaceDE w:val="0"/>
        <w:autoSpaceDN w:val="0"/>
        <w:adjustRightInd w:val="0"/>
        <w:rPr>
          <w:rFonts w:ascii="Times New Roman" w:hAnsi="Times New Roman"/>
        </w:rPr>
      </w:pPr>
    </w:p>
    <w:p w14:paraId="681AD3AC" w14:textId="77777777" w:rsidR="007324AB" w:rsidRDefault="007324AB" w:rsidP="007324AB">
      <w:pPr>
        <w:widowControl w:val="0"/>
        <w:autoSpaceDE w:val="0"/>
        <w:autoSpaceDN w:val="0"/>
        <w:adjustRightInd w:val="0"/>
        <w:rPr>
          <w:rFonts w:ascii="Times New Roman" w:hAnsi="Times New Roman"/>
        </w:rPr>
      </w:pPr>
      <w:r>
        <w:rPr>
          <w:rFonts w:ascii="Times New Roman" w:hAnsi="Times New Roman"/>
        </w:rPr>
        <w:t xml:space="preserve">“Sometimes when the English reformers used the phrase, it was usually in conjunction with expressions that would later be called ‘receptionist.’  Hugh Latimer said that ‘the same presence may be called real presence, because to the faithful believer there is a real or spiritual body of Christ.’” </w:t>
      </w:r>
    </w:p>
    <w:p w14:paraId="6837642B" w14:textId="77777777" w:rsidR="007324AB" w:rsidRDefault="007324AB" w:rsidP="007324AB">
      <w:pPr>
        <w:widowControl w:val="0"/>
        <w:autoSpaceDE w:val="0"/>
        <w:autoSpaceDN w:val="0"/>
        <w:adjustRightInd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Oxford Dictionary of the Christian Church, p. 1370</w:t>
      </w:r>
    </w:p>
    <w:p w14:paraId="300ABB09" w14:textId="77777777" w:rsidR="007324AB" w:rsidRDefault="007324AB" w:rsidP="007324AB">
      <w:pPr>
        <w:widowControl w:val="0"/>
        <w:autoSpaceDE w:val="0"/>
        <w:autoSpaceDN w:val="0"/>
        <w:adjustRightInd w:val="0"/>
        <w:rPr>
          <w:rFonts w:ascii="Times New Roman" w:hAnsi="Times New Roman"/>
        </w:rPr>
      </w:pPr>
    </w:p>
    <w:p w14:paraId="26B613F3" w14:textId="77777777" w:rsidR="007324AB" w:rsidRDefault="007324AB" w:rsidP="007324AB">
      <w:pPr>
        <w:widowControl w:val="0"/>
        <w:numPr>
          <w:ilvl w:val="0"/>
          <w:numId w:val="2"/>
        </w:numPr>
        <w:autoSpaceDE w:val="0"/>
        <w:autoSpaceDN w:val="0"/>
        <w:adjustRightInd w:val="0"/>
        <w:contextualSpacing/>
        <w:rPr>
          <w:rFonts w:ascii="Times New Roman" w:hAnsi="Times New Roman"/>
        </w:rPr>
      </w:pPr>
      <w:r w:rsidRPr="003A399F">
        <w:rPr>
          <w:rFonts w:ascii="Times New Roman" w:hAnsi="Times New Roman"/>
          <w:b/>
        </w:rPr>
        <w:t>Memorial Meal</w:t>
      </w:r>
      <w:r>
        <w:rPr>
          <w:rFonts w:ascii="Times New Roman" w:hAnsi="Times New Roman"/>
        </w:rPr>
        <w:t xml:space="preserve"> – this expression of belief arises from the words of Jesus, “Do this in remembrance of me.”  No special significance is attached to the change in the elements. The believers are observing the “Lord’s Supper” and remembering his sacrificial death by means of these signs.  </w:t>
      </w:r>
    </w:p>
    <w:p w14:paraId="3228164A" w14:textId="77777777" w:rsidR="007324AB" w:rsidRDefault="007324AB" w:rsidP="007324AB">
      <w:pPr>
        <w:widowControl w:val="0"/>
        <w:autoSpaceDE w:val="0"/>
        <w:autoSpaceDN w:val="0"/>
        <w:adjustRightInd w:val="0"/>
        <w:rPr>
          <w:rFonts w:ascii="Times New Roman" w:hAnsi="Times New Roman"/>
        </w:rPr>
      </w:pPr>
    </w:p>
    <w:p w14:paraId="46EBD386" w14:textId="77777777" w:rsidR="007324AB" w:rsidRDefault="007324AB" w:rsidP="007324AB">
      <w:pPr>
        <w:widowControl w:val="0"/>
        <w:autoSpaceDE w:val="0"/>
        <w:autoSpaceDN w:val="0"/>
        <w:adjustRightInd w:val="0"/>
        <w:rPr>
          <w:rFonts w:ascii="Times New Roman" w:hAnsi="Times New Roman"/>
        </w:rPr>
      </w:pPr>
      <w:r>
        <w:rPr>
          <w:rFonts w:ascii="Times New Roman" w:hAnsi="Times New Roman"/>
        </w:rPr>
        <w:t>In the words of John Donne (also attributed to Elizabeth I)</w:t>
      </w:r>
    </w:p>
    <w:p w14:paraId="601E8FD3" w14:textId="77777777" w:rsidR="007324AB" w:rsidRDefault="007324AB" w:rsidP="007324AB">
      <w:pPr>
        <w:widowControl w:val="0"/>
        <w:autoSpaceDE w:val="0"/>
        <w:autoSpaceDN w:val="0"/>
        <w:adjustRightInd w:val="0"/>
        <w:rPr>
          <w:rFonts w:ascii="Times New Roman" w:hAnsi="Times New Roman"/>
        </w:rPr>
      </w:pPr>
    </w:p>
    <w:p w14:paraId="0F806AD2" w14:textId="77777777" w:rsidR="007324AB" w:rsidRDefault="007324AB" w:rsidP="007324AB">
      <w:pPr>
        <w:widowControl w:val="0"/>
        <w:autoSpaceDE w:val="0"/>
        <w:autoSpaceDN w:val="0"/>
        <w:adjustRightInd w:val="0"/>
        <w:rPr>
          <w:rFonts w:ascii="Times New Roman" w:hAnsi="Times New Roman"/>
        </w:rPr>
      </w:pPr>
      <w:r>
        <w:rPr>
          <w:rFonts w:ascii="Times New Roman" w:hAnsi="Times New Roman"/>
        </w:rPr>
        <w:t xml:space="preserve">He was the Word that spake it, </w:t>
      </w:r>
    </w:p>
    <w:p w14:paraId="4C8EB39C" w14:textId="77777777" w:rsidR="007324AB" w:rsidRDefault="007324AB" w:rsidP="007324AB">
      <w:pPr>
        <w:widowControl w:val="0"/>
        <w:autoSpaceDE w:val="0"/>
        <w:autoSpaceDN w:val="0"/>
        <w:adjustRightInd w:val="0"/>
        <w:rPr>
          <w:rFonts w:ascii="Times New Roman" w:hAnsi="Times New Roman"/>
        </w:rPr>
      </w:pPr>
      <w:r>
        <w:rPr>
          <w:rFonts w:ascii="Times New Roman" w:hAnsi="Times New Roman"/>
        </w:rPr>
        <w:t xml:space="preserve">he took the bread and brake it, </w:t>
      </w:r>
    </w:p>
    <w:p w14:paraId="198D3FCA" w14:textId="77777777" w:rsidR="007324AB" w:rsidRDefault="007324AB" w:rsidP="007324AB">
      <w:pPr>
        <w:widowControl w:val="0"/>
        <w:autoSpaceDE w:val="0"/>
        <w:autoSpaceDN w:val="0"/>
        <w:adjustRightInd w:val="0"/>
        <w:rPr>
          <w:rFonts w:ascii="Times New Roman" w:hAnsi="Times New Roman"/>
        </w:rPr>
      </w:pPr>
      <w:r>
        <w:rPr>
          <w:rFonts w:ascii="Times New Roman" w:hAnsi="Times New Roman"/>
        </w:rPr>
        <w:t>and what that Word did make it,</w:t>
      </w:r>
    </w:p>
    <w:p w14:paraId="5AD4F33C" w14:textId="77777777" w:rsidR="007324AB" w:rsidRPr="00CA4538" w:rsidRDefault="007324AB" w:rsidP="007324AB">
      <w:pPr>
        <w:widowControl w:val="0"/>
        <w:autoSpaceDE w:val="0"/>
        <w:autoSpaceDN w:val="0"/>
        <w:adjustRightInd w:val="0"/>
        <w:rPr>
          <w:rFonts w:ascii="Times New Roman" w:hAnsi="Times New Roman"/>
        </w:rPr>
      </w:pPr>
      <w:r>
        <w:rPr>
          <w:rFonts w:ascii="Times New Roman" w:hAnsi="Times New Roman"/>
        </w:rPr>
        <w:t xml:space="preserve">I do believe and take it.  </w:t>
      </w:r>
    </w:p>
    <w:p w14:paraId="3684303F" w14:textId="77777777" w:rsidR="007324AB" w:rsidRPr="00CA4538" w:rsidRDefault="007324AB" w:rsidP="007324AB">
      <w:pPr>
        <w:widowControl w:val="0"/>
        <w:autoSpaceDE w:val="0"/>
        <w:autoSpaceDN w:val="0"/>
        <w:adjustRightInd w:val="0"/>
        <w:rPr>
          <w:rFonts w:ascii="Times New Roman" w:hAnsi="Times New Roman"/>
        </w:rPr>
      </w:pPr>
    </w:p>
    <w:p w14:paraId="083BA680" w14:textId="77777777" w:rsidR="007324AB" w:rsidRDefault="007324AB" w:rsidP="007324AB">
      <w:pPr>
        <w:widowControl w:val="0"/>
        <w:autoSpaceDE w:val="0"/>
        <w:autoSpaceDN w:val="0"/>
        <w:adjustRightInd w:val="0"/>
        <w:rPr>
          <w:rFonts w:ascii="Times New Roman" w:hAnsi="Times New Roman"/>
        </w:rPr>
      </w:pPr>
      <w:r w:rsidRPr="00373A70">
        <w:rPr>
          <w:rFonts w:ascii="Times New Roman" w:hAnsi="Times New Roman"/>
          <w:b/>
        </w:rPr>
        <w:t>The Five Points of Calvinism</w:t>
      </w:r>
      <w:r>
        <w:rPr>
          <w:rFonts w:ascii="Times New Roman" w:hAnsi="Times New Roman"/>
        </w:rPr>
        <w:t>:</w:t>
      </w:r>
    </w:p>
    <w:p w14:paraId="736F2628" w14:textId="77777777" w:rsidR="007324AB" w:rsidRDefault="007324AB" w:rsidP="007324AB">
      <w:pPr>
        <w:widowControl w:val="0"/>
        <w:autoSpaceDE w:val="0"/>
        <w:autoSpaceDN w:val="0"/>
        <w:adjustRightInd w:val="0"/>
        <w:rPr>
          <w:rFonts w:ascii="Times New Roman" w:hAnsi="Times New Roman"/>
        </w:rPr>
      </w:pPr>
    </w:p>
    <w:p w14:paraId="0A17CC70" w14:textId="77777777" w:rsidR="007324AB" w:rsidRDefault="007324AB" w:rsidP="007324AB">
      <w:pPr>
        <w:widowControl w:val="0"/>
        <w:numPr>
          <w:ilvl w:val="0"/>
          <w:numId w:val="1"/>
        </w:numPr>
        <w:autoSpaceDE w:val="0"/>
        <w:autoSpaceDN w:val="0"/>
        <w:adjustRightInd w:val="0"/>
        <w:contextualSpacing/>
        <w:rPr>
          <w:rFonts w:ascii="Times New Roman" w:hAnsi="Times New Roman"/>
        </w:rPr>
      </w:pPr>
      <w:r>
        <w:rPr>
          <w:rFonts w:ascii="Times New Roman" w:hAnsi="Times New Roman"/>
        </w:rPr>
        <w:t xml:space="preserve"> T – total depravity of sinful human nature</w:t>
      </w:r>
    </w:p>
    <w:p w14:paraId="4E0A9A8F" w14:textId="77777777" w:rsidR="007324AB" w:rsidRDefault="007324AB" w:rsidP="007324AB">
      <w:pPr>
        <w:widowControl w:val="0"/>
        <w:numPr>
          <w:ilvl w:val="0"/>
          <w:numId w:val="1"/>
        </w:numPr>
        <w:autoSpaceDE w:val="0"/>
        <w:autoSpaceDN w:val="0"/>
        <w:adjustRightInd w:val="0"/>
        <w:contextualSpacing/>
        <w:rPr>
          <w:rFonts w:ascii="Times New Roman" w:hAnsi="Times New Roman"/>
        </w:rPr>
      </w:pPr>
      <w:r>
        <w:rPr>
          <w:rFonts w:ascii="Times New Roman" w:hAnsi="Times New Roman"/>
        </w:rPr>
        <w:t xml:space="preserve"> U – unconditional election, in that human beings are not predestined based on unseen merit, quality or achievement.</w:t>
      </w:r>
    </w:p>
    <w:p w14:paraId="07D850CC" w14:textId="77777777" w:rsidR="007324AB" w:rsidRDefault="007324AB" w:rsidP="007324AB">
      <w:pPr>
        <w:widowControl w:val="0"/>
        <w:numPr>
          <w:ilvl w:val="0"/>
          <w:numId w:val="1"/>
        </w:numPr>
        <w:autoSpaceDE w:val="0"/>
        <w:autoSpaceDN w:val="0"/>
        <w:adjustRightInd w:val="0"/>
        <w:contextualSpacing/>
        <w:rPr>
          <w:rFonts w:ascii="Times New Roman" w:hAnsi="Times New Roman"/>
        </w:rPr>
      </w:pPr>
      <w:r>
        <w:rPr>
          <w:rFonts w:ascii="Times New Roman" w:hAnsi="Times New Roman"/>
        </w:rPr>
        <w:t xml:space="preserve"> L – limited atonement, in that Christ died only for the elect.</w:t>
      </w:r>
    </w:p>
    <w:p w14:paraId="10A0445B" w14:textId="77777777" w:rsidR="007324AB" w:rsidRDefault="007324AB" w:rsidP="007324AB">
      <w:pPr>
        <w:widowControl w:val="0"/>
        <w:numPr>
          <w:ilvl w:val="0"/>
          <w:numId w:val="1"/>
        </w:numPr>
        <w:autoSpaceDE w:val="0"/>
        <w:autoSpaceDN w:val="0"/>
        <w:adjustRightInd w:val="0"/>
        <w:contextualSpacing/>
        <w:rPr>
          <w:rFonts w:ascii="Times New Roman" w:hAnsi="Times New Roman"/>
        </w:rPr>
      </w:pPr>
      <w:r>
        <w:rPr>
          <w:rFonts w:ascii="Times New Roman" w:hAnsi="Times New Roman"/>
        </w:rPr>
        <w:t xml:space="preserve"> I – irresistible grace, by which the elect are infallibly called and redeemed.</w:t>
      </w:r>
    </w:p>
    <w:p w14:paraId="6F6B0AE8" w14:textId="77777777" w:rsidR="007324AB" w:rsidRDefault="007324AB" w:rsidP="007324AB">
      <w:pPr>
        <w:widowControl w:val="0"/>
        <w:numPr>
          <w:ilvl w:val="0"/>
          <w:numId w:val="1"/>
        </w:numPr>
        <w:autoSpaceDE w:val="0"/>
        <w:autoSpaceDN w:val="0"/>
        <w:adjustRightInd w:val="0"/>
        <w:contextualSpacing/>
        <w:rPr>
          <w:rFonts w:ascii="Times New Roman" w:hAnsi="Times New Roman"/>
        </w:rPr>
      </w:pPr>
      <w:r>
        <w:rPr>
          <w:rFonts w:ascii="Times New Roman" w:hAnsi="Times New Roman"/>
        </w:rPr>
        <w:t xml:space="preserve"> P – perseverance of the saints, in that those who are truly predestined by God cannot in any way defect from that calling.</w:t>
      </w:r>
    </w:p>
    <w:p w14:paraId="788E5ACB" w14:textId="77777777" w:rsidR="007324AB" w:rsidRDefault="007324AB" w:rsidP="007324AB">
      <w:pPr>
        <w:widowControl w:val="0"/>
        <w:autoSpaceDE w:val="0"/>
        <w:autoSpaceDN w:val="0"/>
        <w:adjustRightInd w:val="0"/>
        <w:rPr>
          <w:rFonts w:ascii="Times New Roman" w:hAnsi="Times New Roman"/>
        </w:rPr>
      </w:pPr>
    </w:p>
    <w:p w14:paraId="083E08F9" w14:textId="77777777" w:rsidR="007324AB" w:rsidRDefault="007324AB" w:rsidP="007324AB">
      <w:pPr>
        <w:widowControl w:val="0"/>
        <w:autoSpaceDE w:val="0"/>
        <w:autoSpaceDN w:val="0"/>
        <w:adjustRightInd w:val="0"/>
        <w:rPr>
          <w:rFonts w:ascii="Times New Roman" w:hAnsi="Times New Roman"/>
        </w:rPr>
      </w:pPr>
      <w:r w:rsidRPr="00A27F68">
        <w:rPr>
          <w:rFonts w:ascii="Times New Roman" w:hAnsi="Times New Roman"/>
        </w:rPr>
        <w:t xml:space="preserve">Alister McGrath “Reformed Orthodoxy” </w:t>
      </w:r>
      <w:r w:rsidRPr="00A27F68">
        <w:rPr>
          <w:rFonts w:ascii="Times New Roman" w:hAnsi="Times New Roman"/>
          <w:i/>
        </w:rPr>
        <w:t>Christian Theology, an Introduction</w:t>
      </w:r>
      <w:r>
        <w:rPr>
          <w:rFonts w:ascii="Times New Roman" w:hAnsi="Times New Roman"/>
          <w:i/>
        </w:rPr>
        <w:t xml:space="preserve"> (4th Ed)</w:t>
      </w:r>
      <w:r w:rsidRPr="00A27F68">
        <w:rPr>
          <w:rFonts w:ascii="Times New Roman" w:hAnsi="Times New Roman"/>
          <w:i/>
        </w:rPr>
        <w:t xml:space="preserve"> p.</w:t>
      </w:r>
      <w:r>
        <w:rPr>
          <w:rFonts w:ascii="Times New Roman" w:hAnsi="Times New Roman"/>
        </w:rPr>
        <w:t>383</w:t>
      </w:r>
    </w:p>
    <w:p w14:paraId="4EEAE93C" w14:textId="693CE652" w:rsidR="00194209" w:rsidRPr="007000AE" w:rsidRDefault="00194209" w:rsidP="007324AB">
      <w:pPr>
        <w:widowControl w:val="0"/>
        <w:autoSpaceDE w:val="0"/>
        <w:autoSpaceDN w:val="0"/>
        <w:adjustRightInd w:val="0"/>
        <w:rPr>
          <w:rFonts w:ascii="Times New Roman" w:hAnsi="Times New Roman"/>
          <w:b/>
          <w:sz w:val="28"/>
          <w:szCs w:val="28"/>
        </w:rPr>
      </w:pPr>
      <w:r w:rsidRPr="007000AE">
        <w:rPr>
          <w:rFonts w:ascii="Times New Roman" w:hAnsi="Times New Roman"/>
          <w:b/>
          <w:sz w:val="28"/>
          <w:szCs w:val="28"/>
        </w:rPr>
        <w:lastRenderedPageBreak/>
        <w:t>Continental Reformation – 12.</w:t>
      </w:r>
      <w:r w:rsidR="009E457D">
        <w:rPr>
          <w:rFonts w:ascii="Times New Roman" w:hAnsi="Times New Roman"/>
          <w:b/>
          <w:sz w:val="28"/>
          <w:szCs w:val="28"/>
        </w:rPr>
        <w:t>3.22</w:t>
      </w:r>
      <w:r w:rsidRPr="007000AE">
        <w:rPr>
          <w:rFonts w:ascii="Times New Roman" w:hAnsi="Times New Roman"/>
          <w:b/>
          <w:sz w:val="28"/>
          <w:szCs w:val="28"/>
        </w:rPr>
        <w:t xml:space="preserve"> </w:t>
      </w:r>
    </w:p>
    <w:p w14:paraId="25028627" w14:textId="77777777" w:rsidR="00194209" w:rsidRPr="007000AE" w:rsidRDefault="00194209" w:rsidP="007324AB">
      <w:pPr>
        <w:widowControl w:val="0"/>
        <w:autoSpaceDE w:val="0"/>
        <w:autoSpaceDN w:val="0"/>
        <w:adjustRightInd w:val="0"/>
        <w:rPr>
          <w:rFonts w:ascii="Times New Roman" w:hAnsi="Times New Roman"/>
          <w:b/>
          <w:sz w:val="28"/>
          <w:szCs w:val="28"/>
        </w:rPr>
      </w:pPr>
    </w:p>
    <w:p w14:paraId="6CE15A76" w14:textId="77777777" w:rsidR="007324AB" w:rsidRPr="007000AE" w:rsidRDefault="00194209" w:rsidP="007324AB">
      <w:pPr>
        <w:widowControl w:val="0"/>
        <w:autoSpaceDE w:val="0"/>
        <w:autoSpaceDN w:val="0"/>
        <w:adjustRightInd w:val="0"/>
        <w:rPr>
          <w:rFonts w:ascii="Times New Roman" w:hAnsi="Times New Roman"/>
          <w:b/>
          <w:sz w:val="28"/>
          <w:szCs w:val="28"/>
        </w:rPr>
      </w:pPr>
      <w:r w:rsidRPr="007000AE">
        <w:rPr>
          <w:rFonts w:ascii="Times New Roman" w:hAnsi="Times New Roman"/>
          <w:b/>
          <w:sz w:val="28"/>
          <w:szCs w:val="28"/>
        </w:rPr>
        <w:t xml:space="preserve">Preparation for the Exercise  </w:t>
      </w:r>
    </w:p>
    <w:p w14:paraId="1C5847F9" w14:textId="77777777" w:rsidR="00194209" w:rsidRPr="007000AE" w:rsidRDefault="00194209" w:rsidP="007324AB">
      <w:pPr>
        <w:widowControl w:val="0"/>
        <w:autoSpaceDE w:val="0"/>
        <w:autoSpaceDN w:val="0"/>
        <w:adjustRightInd w:val="0"/>
        <w:rPr>
          <w:rFonts w:ascii="Times New Roman" w:hAnsi="Times New Roman"/>
          <w:b/>
          <w:sz w:val="28"/>
          <w:szCs w:val="28"/>
        </w:rPr>
      </w:pPr>
    </w:p>
    <w:p w14:paraId="01CDCC8A" w14:textId="77777777" w:rsidR="00194209" w:rsidRPr="007000AE" w:rsidRDefault="00194209" w:rsidP="00194209">
      <w:pPr>
        <w:pStyle w:val="ListParagraph"/>
        <w:widowControl w:val="0"/>
        <w:numPr>
          <w:ilvl w:val="0"/>
          <w:numId w:val="3"/>
        </w:numPr>
        <w:autoSpaceDE w:val="0"/>
        <w:autoSpaceDN w:val="0"/>
        <w:adjustRightInd w:val="0"/>
        <w:rPr>
          <w:rFonts w:ascii="Times New Roman" w:hAnsi="Times New Roman"/>
          <w:sz w:val="28"/>
          <w:szCs w:val="28"/>
        </w:rPr>
      </w:pPr>
      <w:r w:rsidRPr="007000AE">
        <w:rPr>
          <w:rFonts w:ascii="Times New Roman" w:hAnsi="Times New Roman"/>
          <w:sz w:val="28"/>
          <w:szCs w:val="28"/>
        </w:rPr>
        <w:t xml:space="preserve"> Select a short text, hymn or prayer that is representative of one of the leaders of the Reformation from the text which we have used or from your own resources.  For example, you may choose one of the hymns or prayers in our Prayer Book or the Lesser Feasts and Fasts.  </w:t>
      </w:r>
    </w:p>
    <w:p w14:paraId="4F2C7CA2" w14:textId="77777777" w:rsidR="00194209" w:rsidRPr="007000AE" w:rsidRDefault="00194209" w:rsidP="00194209">
      <w:pPr>
        <w:widowControl w:val="0"/>
        <w:autoSpaceDE w:val="0"/>
        <w:autoSpaceDN w:val="0"/>
        <w:adjustRightInd w:val="0"/>
        <w:rPr>
          <w:rFonts w:ascii="Times New Roman" w:hAnsi="Times New Roman"/>
          <w:sz w:val="28"/>
          <w:szCs w:val="28"/>
        </w:rPr>
      </w:pPr>
    </w:p>
    <w:p w14:paraId="78B63D06" w14:textId="0FC741F9" w:rsidR="00194209" w:rsidRPr="007000AE" w:rsidRDefault="00194209" w:rsidP="00194209">
      <w:pPr>
        <w:pStyle w:val="ListParagraph"/>
        <w:widowControl w:val="0"/>
        <w:numPr>
          <w:ilvl w:val="0"/>
          <w:numId w:val="3"/>
        </w:numPr>
        <w:autoSpaceDE w:val="0"/>
        <w:autoSpaceDN w:val="0"/>
        <w:adjustRightInd w:val="0"/>
        <w:rPr>
          <w:rFonts w:ascii="Times New Roman" w:hAnsi="Times New Roman"/>
          <w:sz w:val="28"/>
          <w:szCs w:val="28"/>
        </w:rPr>
      </w:pPr>
      <w:r w:rsidRPr="007000AE">
        <w:rPr>
          <w:rFonts w:ascii="Times New Roman" w:hAnsi="Times New Roman"/>
          <w:sz w:val="28"/>
          <w:szCs w:val="28"/>
        </w:rPr>
        <w:t>The second part of the exercise will be a take home paper of three pages (approximately 1,500 words</w:t>
      </w:r>
      <w:r w:rsidR="00EC07C5">
        <w:rPr>
          <w:rFonts w:ascii="Times New Roman" w:hAnsi="Times New Roman"/>
          <w:sz w:val="28"/>
          <w:szCs w:val="28"/>
        </w:rPr>
        <w:t>)</w:t>
      </w:r>
      <w:r w:rsidRPr="007000AE">
        <w:rPr>
          <w:rFonts w:ascii="Times New Roman" w:hAnsi="Times New Roman"/>
          <w:sz w:val="28"/>
          <w:szCs w:val="28"/>
        </w:rPr>
        <w:t xml:space="preserve"> on one of the major topics we have covered today.  </w:t>
      </w:r>
      <w:r w:rsidR="007000AE">
        <w:rPr>
          <w:rFonts w:ascii="Times New Roman" w:hAnsi="Times New Roman"/>
          <w:sz w:val="28"/>
          <w:szCs w:val="28"/>
        </w:rPr>
        <w:t>This essay will be due one week after class on Dec. 1</w:t>
      </w:r>
      <w:r w:rsidR="009E457D">
        <w:rPr>
          <w:rFonts w:ascii="Times New Roman" w:hAnsi="Times New Roman"/>
          <w:sz w:val="28"/>
          <w:szCs w:val="28"/>
        </w:rPr>
        <w:t>0</w:t>
      </w:r>
      <w:r w:rsidR="007000AE">
        <w:rPr>
          <w:rFonts w:ascii="Times New Roman" w:hAnsi="Times New Roman"/>
          <w:sz w:val="28"/>
          <w:szCs w:val="28"/>
        </w:rPr>
        <w:t xml:space="preserve">.  </w:t>
      </w:r>
    </w:p>
    <w:p w14:paraId="02500EC9" w14:textId="77777777" w:rsidR="00E125AD" w:rsidRPr="007000AE" w:rsidRDefault="00E125AD" w:rsidP="00E125AD">
      <w:pPr>
        <w:rPr>
          <w:rFonts w:ascii="Times New Roman" w:hAnsi="Times New Roman" w:cs="Times New Roman"/>
          <w:sz w:val="28"/>
          <w:szCs w:val="28"/>
        </w:rPr>
      </w:pPr>
    </w:p>
    <w:p w14:paraId="5453F562" w14:textId="77777777" w:rsidR="00E125AD" w:rsidRPr="007000AE" w:rsidRDefault="00E125AD" w:rsidP="00E125AD">
      <w:pPr>
        <w:rPr>
          <w:rFonts w:ascii="Times New Roman" w:hAnsi="Times New Roman" w:cs="Times New Roman"/>
          <w:sz w:val="28"/>
          <w:szCs w:val="28"/>
        </w:rPr>
      </w:pPr>
    </w:p>
    <w:p w14:paraId="33F98B91" w14:textId="77777777" w:rsidR="00E125AD" w:rsidRPr="007000AE" w:rsidRDefault="00E125AD" w:rsidP="00E125AD">
      <w:pPr>
        <w:jc w:val="center"/>
        <w:rPr>
          <w:rFonts w:ascii="Times New Roman" w:hAnsi="Times New Roman" w:cs="Times New Roman"/>
          <w:sz w:val="28"/>
          <w:szCs w:val="28"/>
        </w:rPr>
      </w:pPr>
    </w:p>
    <w:p w14:paraId="076C17CA" w14:textId="77777777" w:rsidR="00E125AD" w:rsidRPr="007000AE" w:rsidRDefault="00E125AD" w:rsidP="00E125AD">
      <w:pPr>
        <w:jc w:val="center"/>
        <w:rPr>
          <w:rFonts w:ascii="Times New Roman" w:hAnsi="Times New Roman" w:cs="Times New Roman"/>
          <w:sz w:val="28"/>
          <w:szCs w:val="28"/>
        </w:rPr>
      </w:pPr>
    </w:p>
    <w:p w14:paraId="58D95941" w14:textId="77777777" w:rsidR="007000AE" w:rsidRPr="007000AE" w:rsidRDefault="007000AE">
      <w:pPr>
        <w:jc w:val="center"/>
        <w:rPr>
          <w:rFonts w:ascii="Times New Roman" w:hAnsi="Times New Roman" w:cs="Times New Roman"/>
          <w:sz w:val="28"/>
          <w:szCs w:val="28"/>
        </w:rPr>
      </w:pPr>
    </w:p>
    <w:sectPr w:rsidR="007000AE" w:rsidRPr="007000AE" w:rsidSect="00A6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D6746"/>
    <w:multiLevelType w:val="hybridMultilevel"/>
    <w:tmpl w:val="065C4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21D9E"/>
    <w:multiLevelType w:val="hybridMultilevel"/>
    <w:tmpl w:val="7A92C1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F2F286D"/>
    <w:multiLevelType w:val="hybridMultilevel"/>
    <w:tmpl w:val="A46A28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103955155">
    <w:abstractNumId w:val="1"/>
  </w:num>
  <w:num w:numId="2" w16cid:durableId="972949085">
    <w:abstractNumId w:val="2"/>
  </w:num>
  <w:num w:numId="3" w16cid:durableId="1731420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5AD"/>
    <w:rsid w:val="00007A9C"/>
    <w:rsid w:val="00043D86"/>
    <w:rsid w:val="00054BC1"/>
    <w:rsid w:val="00062555"/>
    <w:rsid w:val="0006742D"/>
    <w:rsid w:val="000835AF"/>
    <w:rsid w:val="000A2B38"/>
    <w:rsid w:val="000A61F5"/>
    <w:rsid w:val="000B0FC9"/>
    <w:rsid w:val="00105748"/>
    <w:rsid w:val="00172560"/>
    <w:rsid w:val="00187AB9"/>
    <w:rsid w:val="00194209"/>
    <w:rsid w:val="001B51D4"/>
    <w:rsid w:val="001C2E0D"/>
    <w:rsid w:val="001C7D48"/>
    <w:rsid w:val="00211884"/>
    <w:rsid w:val="00235033"/>
    <w:rsid w:val="00241DF3"/>
    <w:rsid w:val="00242A69"/>
    <w:rsid w:val="002B65E4"/>
    <w:rsid w:val="002F5169"/>
    <w:rsid w:val="00324A2B"/>
    <w:rsid w:val="00345908"/>
    <w:rsid w:val="00364D58"/>
    <w:rsid w:val="003715F4"/>
    <w:rsid w:val="00393DAB"/>
    <w:rsid w:val="003B1BFE"/>
    <w:rsid w:val="003E1A71"/>
    <w:rsid w:val="004024AB"/>
    <w:rsid w:val="0041342C"/>
    <w:rsid w:val="00435EB5"/>
    <w:rsid w:val="004507A1"/>
    <w:rsid w:val="00462AD0"/>
    <w:rsid w:val="004B5089"/>
    <w:rsid w:val="004D33DA"/>
    <w:rsid w:val="004E39E5"/>
    <w:rsid w:val="004F4C57"/>
    <w:rsid w:val="0052245F"/>
    <w:rsid w:val="0054342C"/>
    <w:rsid w:val="00566759"/>
    <w:rsid w:val="005A3005"/>
    <w:rsid w:val="005C36CE"/>
    <w:rsid w:val="00600290"/>
    <w:rsid w:val="00635E68"/>
    <w:rsid w:val="00673A0C"/>
    <w:rsid w:val="0068713A"/>
    <w:rsid w:val="00697C11"/>
    <w:rsid w:val="006F0CDC"/>
    <w:rsid w:val="007000AE"/>
    <w:rsid w:val="007032F4"/>
    <w:rsid w:val="00720567"/>
    <w:rsid w:val="007324AB"/>
    <w:rsid w:val="0077216E"/>
    <w:rsid w:val="00773D74"/>
    <w:rsid w:val="0079317C"/>
    <w:rsid w:val="007A51AE"/>
    <w:rsid w:val="007A786E"/>
    <w:rsid w:val="007B3652"/>
    <w:rsid w:val="00812B6E"/>
    <w:rsid w:val="008706FD"/>
    <w:rsid w:val="008D2A64"/>
    <w:rsid w:val="008E3302"/>
    <w:rsid w:val="00901AFD"/>
    <w:rsid w:val="00912CB1"/>
    <w:rsid w:val="00913E36"/>
    <w:rsid w:val="00933955"/>
    <w:rsid w:val="009509AC"/>
    <w:rsid w:val="00970473"/>
    <w:rsid w:val="00971682"/>
    <w:rsid w:val="009B28FA"/>
    <w:rsid w:val="009D264F"/>
    <w:rsid w:val="009E457D"/>
    <w:rsid w:val="00A35A34"/>
    <w:rsid w:val="00A3748A"/>
    <w:rsid w:val="00A66474"/>
    <w:rsid w:val="00AA4124"/>
    <w:rsid w:val="00AA4C33"/>
    <w:rsid w:val="00AC4FB9"/>
    <w:rsid w:val="00B06AE1"/>
    <w:rsid w:val="00B70935"/>
    <w:rsid w:val="00B81867"/>
    <w:rsid w:val="00B83ADE"/>
    <w:rsid w:val="00B95C30"/>
    <w:rsid w:val="00BB7CB1"/>
    <w:rsid w:val="00BD36A8"/>
    <w:rsid w:val="00BE58D4"/>
    <w:rsid w:val="00C1478A"/>
    <w:rsid w:val="00C244BD"/>
    <w:rsid w:val="00C2535E"/>
    <w:rsid w:val="00C57A64"/>
    <w:rsid w:val="00C638E6"/>
    <w:rsid w:val="00C80FB5"/>
    <w:rsid w:val="00D02725"/>
    <w:rsid w:val="00D0517E"/>
    <w:rsid w:val="00D13E44"/>
    <w:rsid w:val="00D2459A"/>
    <w:rsid w:val="00D24671"/>
    <w:rsid w:val="00D3575C"/>
    <w:rsid w:val="00D414E5"/>
    <w:rsid w:val="00DA1C00"/>
    <w:rsid w:val="00DC2EDD"/>
    <w:rsid w:val="00DD14AA"/>
    <w:rsid w:val="00E125AD"/>
    <w:rsid w:val="00E26FDE"/>
    <w:rsid w:val="00E40423"/>
    <w:rsid w:val="00E41F82"/>
    <w:rsid w:val="00E431E2"/>
    <w:rsid w:val="00E47879"/>
    <w:rsid w:val="00E56AFB"/>
    <w:rsid w:val="00E66D81"/>
    <w:rsid w:val="00E71921"/>
    <w:rsid w:val="00E85D2F"/>
    <w:rsid w:val="00E90C5D"/>
    <w:rsid w:val="00EC0412"/>
    <w:rsid w:val="00EC07C5"/>
    <w:rsid w:val="00EC1A38"/>
    <w:rsid w:val="00EE573B"/>
    <w:rsid w:val="00F60E8D"/>
    <w:rsid w:val="00F62EC9"/>
    <w:rsid w:val="00F706CF"/>
    <w:rsid w:val="00F92B96"/>
    <w:rsid w:val="00FE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5298BC"/>
  <w14:defaultImageDpi w14:val="32767"/>
  <w15:chartTrackingRefBased/>
  <w15:docId w15:val="{320F7306-59AB-C34C-BF18-4CA28C76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F884C0E6B1C4D9D4ED6DAC94B15C5" ma:contentTypeVersion="14" ma:contentTypeDescription="Create a new document." ma:contentTypeScope="" ma:versionID="73d7f184ff4d250269d92d9179135f5c">
  <xsd:schema xmlns:xsd="http://www.w3.org/2001/XMLSchema" xmlns:xs="http://www.w3.org/2001/XMLSchema" xmlns:p="http://schemas.microsoft.com/office/2006/metadata/properties" xmlns:ns2="5edbb907-cb20-437c-acf6-4b6721bfb2fa" xmlns:ns3="5acfb6d8-951e-47bb-9c0d-b96add1fb54d" targetNamespace="http://schemas.microsoft.com/office/2006/metadata/properties" ma:root="true" ma:fieldsID="dd2851c4d2cff8e5139e30b0195640a6" ns2:_="" ns3:_="">
    <xsd:import namespace="5edbb907-cb20-437c-acf6-4b6721bfb2fa"/>
    <xsd:import namespace="5acfb6d8-951e-47bb-9c0d-b96add1fb5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bb907-cb20-437c-acf6-4b6721bfb2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c4d66668-8748-488a-8594-4518513cb55c}" ma:internalName="TaxCatchAll" ma:showField="CatchAllData" ma:web="5edbb907-cb20-437c-acf6-4b6721bfb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cfb6d8-951e-47bb-9c0d-b96add1fb5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bf5a1f9-8cb0-4656-b489-d682cd31cf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4879BE-23B9-4C33-8C38-7E9727A1AC39}"/>
</file>

<file path=customXml/itemProps2.xml><?xml version="1.0" encoding="utf-8"?>
<ds:datastoreItem xmlns:ds="http://schemas.openxmlformats.org/officeDocument/2006/customXml" ds:itemID="{BC3F05DD-CC6E-4005-8B38-FA680DE50FC6}"/>
</file>

<file path=customXml/itemProps3.xml><?xml version="1.0" encoding="utf-8"?>
<ds:datastoreItem xmlns:ds="http://schemas.openxmlformats.org/officeDocument/2006/customXml" ds:itemID="{3571D34C-8536-4415-8AEC-9C3B50975FB0}"/>
</file>

<file path=docProps/app.xml><?xml version="1.0" encoding="utf-8"?>
<Properties xmlns="http://schemas.openxmlformats.org/officeDocument/2006/extended-properties" xmlns:vt="http://schemas.openxmlformats.org/officeDocument/2006/docPropsVTypes">
  <Template>Normal.dotm</Template>
  <TotalTime>3</TotalTime>
  <Pages>4</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Crawford</dc:creator>
  <cp:keywords/>
  <dc:description/>
  <cp:lastModifiedBy>Mark Crawford</cp:lastModifiedBy>
  <cp:revision>3</cp:revision>
  <cp:lastPrinted>2021-11-30T17:21:00Z</cp:lastPrinted>
  <dcterms:created xsi:type="dcterms:W3CDTF">2022-11-21T16:22:00Z</dcterms:created>
  <dcterms:modified xsi:type="dcterms:W3CDTF">2022-11-28T14:49:00Z</dcterms:modified>
</cp:coreProperties>
</file>