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E7BC" w14:textId="239FCFFA" w:rsidR="0091305C" w:rsidRDefault="0091305C">
      <w:pPr>
        <w:rPr>
          <w:rFonts w:ascii="Times New Roman" w:hAnsi="Times New Roman" w:cs="Times New Roman"/>
        </w:rPr>
      </w:pPr>
      <w:r>
        <w:rPr>
          <w:rFonts w:ascii="Gill Sans MT Condensed" w:hAnsi="Gill Sans MT Condensed" w:cs="Times New Roman"/>
          <w:sz w:val="48"/>
          <w:szCs w:val="48"/>
        </w:rPr>
        <w:t xml:space="preserve">     People Who Pray: A Glossary</w:t>
      </w:r>
    </w:p>
    <w:p w14:paraId="07A8806C" w14:textId="66536003" w:rsidR="0091305C" w:rsidRDefault="0091305C">
      <w:pPr>
        <w:rPr>
          <w:rFonts w:ascii="Times New Roman" w:hAnsi="Times New Roman" w:cs="Times New Roman"/>
        </w:rPr>
      </w:pPr>
    </w:p>
    <w:p w14:paraId="393A629E" w14:textId="77777777" w:rsidR="0091305C" w:rsidRP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officiant</w:t>
      </w:r>
      <w:r w:rsidRPr="0091305C">
        <w:rPr>
          <w:rFonts w:ascii="Times New Roman" w:hAnsi="Times New Roman" w:cs="Times New Roman"/>
        </w:rPr>
        <w:t xml:space="preserve"> – one who </w:t>
      </w:r>
      <w:r w:rsidRPr="0091305C">
        <w:rPr>
          <w:rFonts w:ascii="Times New Roman" w:hAnsi="Times New Roman" w:cs="Times New Roman"/>
          <w:i/>
          <w:iCs/>
        </w:rPr>
        <w:t>officiates</w:t>
      </w:r>
      <w:r w:rsidRPr="0091305C">
        <w:rPr>
          <w:rFonts w:ascii="Times New Roman" w:hAnsi="Times New Roman" w:cs="Times New Roman"/>
        </w:rPr>
        <w:t xml:space="preserve"> at an Office</w:t>
      </w:r>
    </w:p>
    <w:p w14:paraId="0FE61E65" w14:textId="77777777" w:rsidR="0091305C" w:rsidRP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celebrant</w:t>
      </w:r>
      <w:r w:rsidRPr="0091305C">
        <w:rPr>
          <w:rFonts w:ascii="Times New Roman" w:hAnsi="Times New Roman" w:cs="Times New Roman"/>
        </w:rPr>
        <w:t xml:space="preserve"> – the priest/bishop who </w:t>
      </w:r>
      <w:r w:rsidRPr="0091305C">
        <w:rPr>
          <w:rFonts w:ascii="Times New Roman" w:hAnsi="Times New Roman" w:cs="Times New Roman"/>
          <w:i/>
          <w:iCs/>
        </w:rPr>
        <w:t>celebrates</w:t>
      </w:r>
      <w:r w:rsidRPr="0091305C">
        <w:rPr>
          <w:rFonts w:ascii="Times New Roman" w:hAnsi="Times New Roman" w:cs="Times New Roman"/>
        </w:rPr>
        <w:t xml:space="preserve"> the Eucharist</w:t>
      </w:r>
    </w:p>
    <w:p w14:paraId="0A28B7C0" w14:textId="6095BF30" w:rsidR="0091305C" w:rsidRP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presider</w:t>
      </w:r>
      <w:r w:rsidRPr="0091305C">
        <w:rPr>
          <w:rFonts w:ascii="Times New Roman" w:hAnsi="Times New Roman" w:cs="Times New Roman"/>
        </w:rPr>
        <w:t xml:space="preserve"> – an alternate term for the one who </w:t>
      </w:r>
      <w:r w:rsidRPr="0091305C">
        <w:rPr>
          <w:rFonts w:ascii="Times New Roman" w:hAnsi="Times New Roman" w:cs="Times New Roman"/>
          <w:i/>
          <w:iCs/>
        </w:rPr>
        <w:t>presides</w:t>
      </w:r>
      <w:r w:rsidRPr="0091305C">
        <w:rPr>
          <w:rFonts w:ascii="Times New Roman" w:hAnsi="Times New Roman" w:cs="Times New Roman"/>
        </w:rPr>
        <w:t xml:space="preserve"> over the Eucharist – some prefer because, </w:t>
      </w:r>
      <w:r>
        <w:rPr>
          <w:rFonts w:ascii="Times New Roman" w:hAnsi="Times New Roman" w:cs="Times New Roman"/>
        </w:rPr>
        <w:br/>
        <w:t xml:space="preserve">                      </w:t>
      </w:r>
      <w:r w:rsidRPr="0091305C">
        <w:rPr>
          <w:rFonts w:ascii="Times New Roman" w:hAnsi="Times New Roman" w:cs="Times New Roman"/>
        </w:rPr>
        <w:t xml:space="preserve">theologically speaking, </w:t>
      </w:r>
      <w:r w:rsidRPr="0091305C">
        <w:rPr>
          <w:rFonts w:ascii="Times New Roman" w:hAnsi="Times New Roman" w:cs="Times New Roman"/>
          <w:i/>
          <w:iCs/>
        </w:rPr>
        <w:t>all</w:t>
      </w:r>
      <w:r w:rsidRPr="0091305C">
        <w:rPr>
          <w:rFonts w:ascii="Times New Roman" w:hAnsi="Times New Roman" w:cs="Times New Roman"/>
        </w:rPr>
        <w:t xml:space="preserve"> present “celebrate” the Eucharist…</w:t>
      </w:r>
    </w:p>
    <w:p w14:paraId="58C0BA64" w14:textId="77777777" w:rsidR="0091305C" w:rsidRP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intercessor</w:t>
      </w:r>
      <w:r w:rsidRPr="0091305C">
        <w:rPr>
          <w:rFonts w:ascii="Times New Roman" w:hAnsi="Times New Roman" w:cs="Times New Roman"/>
        </w:rPr>
        <w:t xml:space="preserve"> – one who leads the congregation in praying the Intercessory Prayers</w:t>
      </w:r>
    </w:p>
    <w:p w14:paraId="74BB8576" w14:textId="6BD48F3E" w:rsid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cantor</w:t>
      </w:r>
      <w:r w:rsidRPr="0091305C">
        <w:rPr>
          <w:rFonts w:ascii="Times New Roman" w:hAnsi="Times New Roman" w:cs="Times New Roman"/>
        </w:rPr>
        <w:t xml:space="preserve"> – someone who has been designated to lead a particular prayer or part of worship in song, </w:t>
      </w:r>
      <w:r>
        <w:rPr>
          <w:rFonts w:ascii="Times New Roman" w:hAnsi="Times New Roman" w:cs="Times New Roman"/>
        </w:rPr>
        <w:br/>
        <w:t xml:space="preserve">                     </w:t>
      </w:r>
      <w:r w:rsidRPr="0091305C">
        <w:rPr>
          <w:rFonts w:ascii="Times New Roman" w:hAnsi="Times New Roman" w:cs="Times New Roman"/>
        </w:rPr>
        <w:t>usually chant</w:t>
      </w:r>
    </w:p>
    <w:p w14:paraId="5488328F" w14:textId="77777777" w:rsidR="0091305C" w:rsidRPr="0091305C" w:rsidRDefault="0091305C" w:rsidP="0091305C">
      <w:pPr>
        <w:rPr>
          <w:rFonts w:ascii="Times New Roman" w:hAnsi="Times New Roman" w:cs="Times New Roman"/>
        </w:rPr>
      </w:pPr>
    </w:p>
    <w:p w14:paraId="58FBF8BA" w14:textId="19C0C1A0" w:rsidR="0091305C" w:rsidRPr="0091305C" w:rsidRDefault="0091305C" w:rsidP="0091305C">
      <w:pPr>
        <w:numPr>
          <w:ilvl w:val="0"/>
          <w:numId w:val="5"/>
        </w:numPr>
        <w:tabs>
          <w:tab w:val="clear" w:pos="720"/>
          <w:tab w:val="num" w:pos="360"/>
        </w:tabs>
        <w:ind w:left="0" w:firstLine="0"/>
        <w:rPr>
          <w:rFonts w:ascii="Times New Roman" w:hAnsi="Times New Roman" w:cs="Times New Roman"/>
        </w:rPr>
      </w:pPr>
      <w:r w:rsidRPr="0091305C">
        <w:rPr>
          <w:rFonts w:ascii="Times New Roman" w:hAnsi="Times New Roman" w:cs="Times New Roman"/>
          <w:b/>
          <w:bCs/>
          <w:u w:val="single"/>
        </w:rPr>
        <w:t xml:space="preserve">priest/deacon/bishop </w:t>
      </w:r>
      <w:r w:rsidRPr="0091305C">
        <w:rPr>
          <w:rFonts w:ascii="Times New Roman" w:hAnsi="Times New Roman" w:cs="Times New Roman"/>
        </w:rPr>
        <w:t xml:space="preserve">– sometimes, the BCP will mention that a particular order of clergy leads a </w:t>
      </w:r>
      <w:r>
        <w:rPr>
          <w:rFonts w:ascii="Times New Roman" w:hAnsi="Times New Roman" w:cs="Times New Roman"/>
        </w:rPr>
        <w:br/>
        <w:t xml:space="preserve">                     </w:t>
      </w:r>
      <w:r w:rsidRPr="0091305C">
        <w:rPr>
          <w:rFonts w:ascii="Times New Roman" w:hAnsi="Times New Roman" w:cs="Times New Roman"/>
        </w:rPr>
        <w:t>particular prayer or component of worship…</w:t>
      </w:r>
    </w:p>
    <w:p w14:paraId="73959D85" w14:textId="01F3D5A6" w:rsidR="0091305C" w:rsidRDefault="0091305C">
      <w:pPr>
        <w:rPr>
          <w:rFonts w:ascii="Times New Roman" w:hAnsi="Times New Roman" w:cs="Times New Roman"/>
        </w:rPr>
      </w:pPr>
    </w:p>
    <w:p w14:paraId="0257FDDA" w14:textId="77777777" w:rsidR="004C6802" w:rsidRDefault="004C6802">
      <w:pPr>
        <w:rPr>
          <w:rFonts w:ascii="Times New Roman" w:hAnsi="Times New Roman" w:cs="Times New Roman"/>
        </w:rPr>
      </w:pPr>
    </w:p>
    <w:p w14:paraId="6F86205E" w14:textId="77E80FFD" w:rsidR="0091305C" w:rsidRDefault="0091305C" w:rsidP="0091305C">
      <w:pPr>
        <w:rPr>
          <w:rFonts w:ascii="Times New Roman" w:hAnsi="Times New Roman" w:cs="Times New Roman"/>
        </w:rPr>
      </w:pPr>
      <w:r>
        <w:rPr>
          <w:rFonts w:ascii="Gill Sans MT Condensed" w:hAnsi="Gill Sans MT Condensed" w:cs="Times New Roman"/>
          <w:sz w:val="48"/>
          <w:szCs w:val="48"/>
        </w:rPr>
        <w:t xml:space="preserve">     Types of Prayers: A Glossary</w:t>
      </w:r>
    </w:p>
    <w:p w14:paraId="2D546E89" w14:textId="48C025F0" w:rsidR="0091305C" w:rsidRDefault="0091305C">
      <w:pPr>
        <w:rPr>
          <w:rFonts w:ascii="Times New Roman" w:hAnsi="Times New Roman" w:cs="Times New Roman"/>
        </w:rPr>
      </w:pPr>
    </w:p>
    <w:p w14:paraId="38E26E40" w14:textId="4C7D7659" w:rsidR="004C6802" w:rsidRPr="00EF49DD" w:rsidRDefault="00FF7683" w:rsidP="004C6802">
      <w:pPr>
        <w:rPr>
          <w:rFonts w:ascii="Times New Roman" w:hAnsi="Times New Roman" w:cs="Times New Roman"/>
          <w:i/>
          <w:iCs/>
        </w:rPr>
      </w:pPr>
      <w:r w:rsidRPr="00EF49DD">
        <w:rPr>
          <w:rFonts w:ascii="Times New Roman" w:hAnsi="Times New Roman" w:cs="Times New Roman"/>
          <w:b/>
          <w:bCs/>
          <w:u w:val="single"/>
        </w:rPr>
        <w:t>4 Categories of Prayer</w:t>
      </w:r>
      <w:r w:rsidRPr="004C6802">
        <w:rPr>
          <w:rFonts w:ascii="Times New Roman" w:hAnsi="Times New Roman" w:cs="Times New Roman"/>
          <w:b/>
          <w:bCs/>
        </w:rPr>
        <w:t>—</w:t>
      </w:r>
      <w:r w:rsidR="004C6802" w:rsidRPr="004C6802">
        <w:rPr>
          <w:rFonts w:ascii="Times New Roman" w:hAnsi="Times New Roman" w:cs="Times New Roman"/>
          <w:b/>
          <w:bCs/>
        </w:rPr>
        <w:t xml:space="preserve"> </w:t>
      </w:r>
      <w:r w:rsidRPr="004C6802">
        <w:rPr>
          <w:rFonts w:ascii="Times New Roman" w:hAnsi="Times New Roman" w:cs="Times New Roman"/>
        </w:rPr>
        <w:t>broadly speaking</w:t>
      </w:r>
      <w:r w:rsidRPr="004C6802">
        <w:rPr>
          <w:rFonts w:ascii="Times New Roman" w:hAnsi="Times New Roman" w:cs="Times New Roman"/>
          <w:b/>
          <w:bCs/>
        </w:rPr>
        <w:t xml:space="preserve">: </w:t>
      </w:r>
      <w:r w:rsidR="004C6802" w:rsidRPr="004C6802">
        <w:rPr>
          <w:rFonts w:ascii="Times New Roman" w:hAnsi="Times New Roman" w:cs="Times New Roman"/>
          <w:b/>
          <w:bCs/>
        </w:rPr>
        <w:t xml:space="preserve">   </w:t>
      </w:r>
      <w:r w:rsidR="004C6802" w:rsidRPr="004C6802">
        <w:rPr>
          <w:rFonts w:ascii="Times New Roman" w:hAnsi="Times New Roman" w:cs="Times New Roman"/>
        </w:rPr>
        <w:t xml:space="preserve">    </w:t>
      </w:r>
      <w:r w:rsidR="004C6802">
        <w:rPr>
          <w:rFonts w:ascii="Times New Roman" w:hAnsi="Times New Roman" w:cs="Times New Roman"/>
        </w:rPr>
        <w:t xml:space="preserve">  </w:t>
      </w:r>
      <w:r w:rsidR="004C6802">
        <w:rPr>
          <w:rFonts w:ascii="Times New Roman" w:hAnsi="Times New Roman" w:cs="Times New Roman"/>
          <w:i/>
          <w:iCs/>
        </w:rPr>
        <w:t>Usually, a prayer will do several of these at once!</w:t>
      </w:r>
    </w:p>
    <w:p w14:paraId="3529E695" w14:textId="77777777" w:rsidR="00EF49DD" w:rsidRPr="00EF49DD" w:rsidRDefault="00EF49DD" w:rsidP="00FF7683">
      <w:pPr>
        <w:rPr>
          <w:rFonts w:ascii="Times New Roman" w:hAnsi="Times New Roman" w:cs="Times New Roman"/>
          <w:sz w:val="10"/>
          <w:szCs w:val="10"/>
          <w:u w:val="single"/>
        </w:rPr>
      </w:pPr>
    </w:p>
    <w:p w14:paraId="66864BF7" w14:textId="77777777" w:rsidR="00FF7683" w:rsidRDefault="00FF7683" w:rsidP="00FF7683">
      <w:pPr>
        <w:rPr>
          <w:rFonts w:ascii="Times New Roman" w:hAnsi="Times New Roman" w:cs="Times New Roman"/>
        </w:rPr>
      </w:pPr>
      <w:r>
        <w:rPr>
          <w:rFonts w:ascii="Times New Roman" w:hAnsi="Times New Roman" w:cs="Times New Roman"/>
        </w:rPr>
        <w:t xml:space="preserve">     • Praise / Adoration – praising God </w:t>
      </w:r>
    </w:p>
    <w:p w14:paraId="491D3406" w14:textId="77777777" w:rsidR="00FF7683" w:rsidRDefault="00FF7683" w:rsidP="00FF7683">
      <w:pPr>
        <w:rPr>
          <w:rFonts w:ascii="Times New Roman" w:hAnsi="Times New Roman" w:cs="Times New Roman"/>
        </w:rPr>
      </w:pPr>
      <w:r>
        <w:rPr>
          <w:rFonts w:ascii="Times New Roman" w:hAnsi="Times New Roman" w:cs="Times New Roman"/>
        </w:rPr>
        <w:t xml:space="preserve">     • Supplication / Petition – asking for something</w:t>
      </w:r>
    </w:p>
    <w:p w14:paraId="0061963C" w14:textId="77777777" w:rsidR="00FF7683" w:rsidRDefault="00FF7683" w:rsidP="00FF7683">
      <w:pPr>
        <w:rPr>
          <w:rFonts w:ascii="Times New Roman" w:hAnsi="Times New Roman" w:cs="Times New Roman"/>
        </w:rPr>
      </w:pPr>
      <w:r>
        <w:rPr>
          <w:rFonts w:ascii="Times New Roman" w:hAnsi="Times New Roman" w:cs="Times New Roman"/>
        </w:rPr>
        <w:t xml:space="preserve">     • Thanksgiving – thanking God</w:t>
      </w:r>
    </w:p>
    <w:p w14:paraId="3ACD3D49" w14:textId="588B7E35" w:rsidR="00FF7683" w:rsidRDefault="00FF7683" w:rsidP="00FF7683">
      <w:pPr>
        <w:rPr>
          <w:rFonts w:ascii="Times New Roman" w:hAnsi="Times New Roman" w:cs="Times New Roman"/>
        </w:rPr>
      </w:pPr>
      <w:r>
        <w:rPr>
          <w:rFonts w:ascii="Times New Roman" w:hAnsi="Times New Roman" w:cs="Times New Roman"/>
        </w:rPr>
        <w:t xml:space="preserve">     • Penitence / Repent</w:t>
      </w:r>
      <w:r w:rsidR="00EF49DD">
        <w:rPr>
          <w:rFonts w:ascii="Times New Roman" w:hAnsi="Times New Roman" w:cs="Times New Roman"/>
        </w:rPr>
        <w:t>an</w:t>
      </w:r>
      <w:r>
        <w:rPr>
          <w:rFonts w:ascii="Times New Roman" w:hAnsi="Times New Roman" w:cs="Times New Roman"/>
        </w:rPr>
        <w:t>ce – repenting of our sins, turning away from them</w:t>
      </w:r>
    </w:p>
    <w:p w14:paraId="1F812206" w14:textId="77777777" w:rsidR="00FF7683" w:rsidRDefault="00FF7683">
      <w:pPr>
        <w:rPr>
          <w:rFonts w:ascii="Times New Roman" w:hAnsi="Times New Roman" w:cs="Times New Roman"/>
        </w:rPr>
      </w:pPr>
    </w:p>
    <w:p w14:paraId="2E75F894" w14:textId="77777777" w:rsidR="0091305C" w:rsidRDefault="0091305C" w:rsidP="0091305C">
      <w:pPr>
        <w:rPr>
          <w:rFonts w:ascii="Times New Roman" w:hAnsi="Times New Roman" w:cs="Times New Roman"/>
        </w:rPr>
      </w:pPr>
      <w:r>
        <w:rPr>
          <w:rFonts w:ascii="Times New Roman" w:hAnsi="Times New Roman" w:cs="Times New Roman"/>
        </w:rPr>
        <w:t xml:space="preserve">• </w:t>
      </w:r>
      <w:r w:rsidRPr="002200D5">
        <w:rPr>
          <w:rFonts w:ascii="Times New Roman" w:hAnsi="Times New Roman" w:cs="Times New Roman"/>
          <w:b/>
          <w:bCs/>
          <w:u w:val="single"/>
        </w:rPr>
        <w:t>collect</w:t>
      </w:r>
      <w:r>
        <w:rPr>
          <w:rFonts w:ascii="Times New Roman" w:hAnsi="Times New Roman" w:cs="Times New Roman"/>
        </w:rPr>
        <w:t xml:space="preserve"> – (from Latin </w:t>
      </w:r>
      <w:r>
        <w:rPr>
          <w:rFonts w:ascii="Times New Roman" w:hAnsi="Times New Roman" w:cs="Times New Roman"/>
          <w:i/>
          <w:iCs/>
        </w:rPr>
        <w:t xml:space="preserve">ecclesia </w:t>
      </w:r>
      <w:r w:rsidRPr="002200D5">
        <w:rPr>
          <w:rFonts w:ascii="Times New Roman" w:hAnsi="Times New Roman" w:cs="Times New Roman"/>
          <w:i/>
          <w:iCs/>
        </w:rPr>
        <w:t>collecta</w:t>
      </w:r>
      <w:r>
        <w:rPr>
          <w:rFonts w:ascii="Times New Roman" w:hAnsi="Times New Roman" w:cs="Times New Roman"/>
        </w:rPr>
        <w:t>, a public prayer prayed by and for the assembled church)</w:t>
      </w:r>
    </w:p>
    <w:p w14:paraId="7ECE0AFF" w14:textId="77777777" w:rsidR="0091305C" w:rsidRPr="004237E8" w:rsidRDefault="0091305C" w:rsidP="0091305C">
      <w:pPr>
        <w:rPr>
          <w:rFonts w:ascii="Times New Roman" w:hAnsi="Times New Roman" w:cs="Times New Roman"/>
          <w:sz w:val="10"/>
          <w:szCs w:val="10"/>
        </w:rPr>
      </w:pPr>
      <w:r w:rsidRPr="004237E8">
        <w:rPr>
          <w:rFonts w:ascii="Times New Roman" w:hAnsi="Times New Roman" w:cs="Times New Roman"/>
          <w:sz w:val="10"/>
          <w:szCs w:val="10"/>
        </w:rPr>
        <w:t xml:space="preserve"> </w:t>
      </w:r>
    </w:p>
    <w:p w14:paraId="41337E6E" w14:textId="564ADA08" w:rsidR="0091305C" w:rsidRDefault="0091305C" w:rsidP="00EF49DD">
      <w:pPr>
        <w:ind w:left="180"/>
        <w:rPr>
          <w:rFonts w:ascii="Times New Roman" w:hAnsi="Times New Roman" w:cs="Times New Roman"/>
        </w:rPr>
      </w:pPr>
      <w:r>
        <w:rPr>
          <w:rFonts w:ascii="Times New Roman" w:hAnsi="Times New Roman" w:cs="Times New Roman"/>
        </w:rPr>
        <w:t>A</w:t>
      </w:r>
      <w:r w:rsidRPr="002200D5">
        <w:rPr>
          <w:rFonts w:ascii="Times New Roman" w:hAnsi="Times New Roman" w:cs="Times New Roman"/>
        </w:rPr>
        <w:t>n</w:t>
      </w:r>
      <w:r>
        <w:rPr>
          <w:rFonts w:ascii="Times New Roman" w:hAnsi="Times New Roman" w:cs="Times New Roman"/>
        </w:rPr>
        <w:t xml:space="preserve"> ancient form of prayer with a very particular structure. Typically, a collect is one very long, complex sentence, with its component parts separated by colons, semicolons, and commas; however, a few collects in the Prayer Book are two or more sentences. </w:t>
      </w:r>
    </w:p>
    <w:p w14:paraId="088CD3D8" w14:textId="1DA7AD55" w:rsidR="00EF49DD" w:rsidRDefault="00EF49DD" w:rsidP="00EF49DD">
      <w:pPr>
        <w:rPr>
          <w:rFonts w:ascii="Times New Roman" w:hAnsi="Times New Roman" w:cs="Times New Roman"/>
        </w:rPr>
      </w:pPr>
    </w:p>
    <w:p w14:paraId="44B161A2" w14:textId="3EE46F77" w:rsidR="00EF49DD" w:rsidRDefault="00EF49DD" w:rsidP="00EF49DD">
      <w:pPr>
        <w:rPr>
          <w:rFonts w:ascii="Times New Roman" w:hAnsi="Times New Roman" w:cs="Times New Roman"/>
        </w:rPr>
      </w:pPr>
      <w:r>
        <w:rPr>
          <w:rFonts w:ascii="Times New Roman" w:hAnsi="Times New Roman" w:cs="Times New Roman"/>
        </w:rPr>
        <w:t xml:space="preserve">• </w:t>
      </w:r>
      <w:r w:rsidRPr="00EF49DD">
        <w:rPr>
          <w:rFonts w:ascii="Times New Roman" w:hAnsi="Times New Roman" w:cs="Times New Roman"/>
          <w:b/>
          <w:bCs/>
          <w:u w:val="single"/>
        </w:rPr>
        <w:t>canticle</w:t>
      </w:r>
      <w:r>
        <w:rPr>
          <w:rFonts w:ascii="Times New Roman" w:hAnsi="Times New Roman" w:cs="Times New Roman"/>
        </w:rPr>
        <w:t xml:space="preserve"> – a </w:t>
      </w:r>
      <w:r w:rsidR="00D563A2">
        <w:rPr>
          <w:rFonts w:ascii="Times New Roman" w:hAnsi="Times New Roman" w:cs="Times New Roman"/>
        </w:rPr>
        <w:t>prayer/song</w:t>
      </w:r>
      <w:r>
        <w:rPr>
          <w:rFonts w:ascii="Times New Roman" w:hAnsi="Times New Roman" w:cs="Times New Roman"/>
        </w:rPr>
        <w:t xml:space="preserve"> taken from scripture or very ancient tradition, </w:t>
      </w:r>
      <w:r w:rsidR="00D563A2">
        <w:rPr>
          <w:rFonts w:ascii="Times New Roman" w:hAnsi="Times New Roman" w:cs="Times New Roman"/>
        </w:rPr>
        <w:t>ideally</w:t>
      </w:r>
      <w:r>
        <w:rPr>
          <w:rFonts w:ascii="Times New Roman" w:hAnsi="Times New Roman" w:cs="Times New Roman"/>
        </w:rPr>
        <w:t xml:space="preserve"> sung</w:t>
      </w:r>
      <w:r w:rsidR="00D563A2">
        <w:rPr>
          <w:rFonts w:ascii="Times New Roman" w:hAnsi="Times New Roman" w:cs="Times New Roman"/>
        </w:rPr>
        <w:t xml:space="preserve"> or chanted</w:t>
      </w:r>
    </w:p>
    <w:p w14:paraId="2DB288A9" w14:textId="35317C6F" w:rsidR="0091305C" w:rsidRDefault="0091305C" w:rsidP="0091305C">
      <w:pPr>
        <w:rPr>
          <w:rFonts w:ascii="Times New Roman" w:hAnsi="Times New Roman" w:cs="Times New Roman"/>
        </w:rPr>
      </w:pPr>
    </w:p>
    <w:p w14:paraId="7B9C9185" w14:textId="4798267E" w:rsidR="00FF7683" w:rsidRDefault="0091305C" w:rsidP="0091305C">
      <w:pPr>
        <w:rPr>
          <w:rFonts w:ascii="Times New Roman" w:hAnsi="Times New Roman" w:cs="Times New Roman"/>
        </w:rPr>
      </w:pPr>
      <w:r>
        <w:rPr>
          <w:rFonts w:ascii="Times New Roman" w:hAnsi="Times New Roman" w:cs="Times New Roman"/>
        </w:rPr>
        <w:t xml:space="preserve">• </w:t>
      </w:r>
      <w:r w:rsidRPr="0091305C">
        <w:rPr>
          <w:rFonts w:ascii="Times New Roman" w:hAnsi="Times New Roman" w:cs="Times New Roman"/>
          <w:b/>
          <w:bCs/>
          <w:u w:val="single"/>
        </w:rPr>
        <w:t>intercession</w:t>
      </w:r>
      <w:r>
        <w:rPr>
          <w:rFonts w:ascii="Times New Roman" w:hAnsi="Times New Roman" w:cs="Times New Roman"/>
        </w:rPr>
        <w:t xml:space="preserve"> – </w:t>
      </w:r>
      <w:r w:rsidR="00FF7683">
        <w:rPr>
          <w:rFonts w:ascii="Times New Roman" w:hAnsi="Times New Roman" w:cs="Times New Roman"/>
        </w:rPr>
        <w:t xml:space="preserve">petitionary </w:t>
      </w:r>
      <w:r>
        <w:rPr>
          <w:rFonts w:ascii="Times New Roman" w:hAnsi="Times New Roman" w:cs="Times New Roman"/>
        </w:rPr>
        <w:t>prayer on behalf of another</w:t>
      </w:r>
    </w:p>
    <w:p w14:paraId="2B2FC89E" w14:textId="47C54909" w:rsidR="00FF7683" w:rsidRDefault="00FF7683" w:rsidP="0091305C">
      <w:pPr>
        <w:rPr>
          <w:rFonts w:ascii="Times New Roman" w:hAnsi="Times New Roman" w:cs="Times New Roman"/>
        </w:rPr>
      </w:pPr>
    </w:p>
    <w:p w14:paraId="38D4F3C4" w14:textId="50E7E59E" w:rsidR="0091305C" w:rsidRDefault="00FF7683" w:rsidP="0091305C">
      <w:pPr>
        <w:rPr>
          <w:rFonts w:ascii="Times New Roman" w:hAnsi="Times New Roman" w:cs="Times New Roman"/>
        </w:rPr>
      </w:pPr>
      <w:r>
        <w:rPr>
          <w:rFonts w:ascii="Times New Roman" w:hAnsi="Times New Roman" w:cs="Times New Roman"/>
        </w:rPr>
        <w:t xml:space="preserve">• </w:t>
      </w:r>
      <w:r w:rsidRPr="00EF49DD">
        <w:rPr>
          <w:rFonts w:ascii="Times New Roman" w:hAnsi="Times New Roman" w:cs="Times New Roman"/>
          <w:b/>
          <w:bCs/>
          <w:u w:val="single"/>
        </w:rPr>
        <w:t>litany</w:t>
      </w:r>
      <w:r>
        <w:rPr>
          <w:rFonts w:ascii="Times New Roman" w:hAnsi="Times New Roman" w:cs="Times New Roman"/>
        </w:rPr>
        <w:t xml:space="preserve"> – a series of petitions, usually recited by a clergyperson or other leader, and responded to by the people</w:t>
      </w:r>
      <w:r w:rsidR="00EF49DD">
        <w:rPr>
          <w:rFonts w:ascii="Times New Roman" w:hAnsi="Times New Roman" w:cs="Times New Roman"/>
        </w:rPr>
        <w:t xml:space="preserve">; this response is </w:t>
      </w:r>
      <w:r>
        <w:rPr>
          <w:rFonts w:ascii="Times New Roman" w:hAnsi="Times New Roman" w:cs="Times New Roman"/>
        </w:rPr>
        <w:t xml:space="preserve">usually a recurring </w:t>
      </w:r>
      <w:r w:rsidR="00EF49DD">
        <w:rPr>
          <w:rFonts w:ascii="Times New Roman" w:hAnsi="Times New Roman" w:cs="Times New Roman"/>
        </w:rPr>
        <w:t>formula</w:t>
      </w:r>
    </w:p>
    <w:p w14:paraId="2D37629A" w14:textId="40CE7F2B" w:rsidR="00FF7683" w:rsidRDefault="00FF7683" w:rsidP="0091305C">
      <w:pPr>
        <w:rPr>
          <w:rFonts w:ascii="Times New Roman" w:hAnsi="Times New Roman" w:cs="Times New Roman"/>
        </w:rPr>
      </w:pPr>
    </w:p>
    <w:p w14:paraId="4CF16A90" w14:textId="004B4C27" w:rsidR="00FF7683" w:rsidRDefault="00FF7683" w:rsidP="0091305C">
      <w:pPr>
        <w:rPr>
          <w:rFonts w:ascii="Times New Roman" w:hAnsi="Times New Roman" w:cs="Times New Roman"/>
        </w:rPr>
      </w:pPr>
      <w:r>
        <w:rPr>
          <w:rFonts w:ascii="Times New Roman" w:hAnsi="Times New Roman" w:cs="Times New Roman"/>
        </w:rPr>
        <w:t xml:space="preserve">• </w:t>
      </w:r>
      <w:r w:rsidRPr="00EF49DD">
        <w:rPr>
          <w:rFonts w:ascii="Times New Roman" w:hAnsi="Times New Roman" w:cs="Times New Roman"/>
          <w:b/>
          <w:bCs/>
          <w:u w:val="single"/>
        </w:rPr>
        <w:t>suffrage</w:t>
      </w:r>
      <w:r>
        <w:rPr>
          <w:rFonts w:ascii="Times New Roman" w:hAnsi="Times New Roman" w:cs="Times New Roman"/>
        </w:rPr>
        <w:t xml:space="preserve"> – a short petitionary prayer in call-and-response format</w:t>
      </w:r>
      <w:r w:rsidR="004C6802">
        <w:rPr>
          <w:rFonts w:ascii="Times New Roman" w:hAnsi="Times New Roman" w:cs="Times New Roman"/>
        </w:rPr>
        <w:t xml:space="preserve">; unlike most litanies, the people’s response is different each time! </w:t>
      </w:r>
    </w:p>
    <w:p w14:paraId="6731F5C8" w14:textId="02AEF13F" w:rsidR="00EF49DD" w:rsidRDefault="00EF49DD" w:rsidP="0091305C">
      <w:pPr>
        <w:rPr>
          <w:rFonts w:ascii="Times New Roman" w:hAnsi="Times New Roman" w:cs="Times New Roman"/>
        </w:rPr>
      </w:pPr>
    </w:p>
    <w:p w14:paraId="0C69AD78" w14:textId="494E5251" w:rsidR="00EF49DD" w:rsidRDefault="00EF49DD" w:rsidP="0091305C">
      <w:pPr>
        <w:rPr>
          <w:rFonts w:ascii="Times New Roman" w:hAnsi="Times New Roman" w:cs="Times New Roman"/>
        </w:rPr>
      </w:pPr>
      <w:r>
        <w:rPr>
          <w:rFonts w:ascii="Times New Roman" w:hAnsi="Times New Roman" w:cs="Times New Roman"/>
        </w:rPr>
        <w:t xml:space="preserve">• </w:t>
      </w:r>
      <w:r w:rsidRPr="00EF49DD">
        <w:rPr>
          <w:rFonts w:ascii="Times New Roman" w:hAnsi="Times New Roman" w:cs="Times New Roman"/>
          <w:b/>
          <w:bCs/>
          <w:u w:val="single"/>
        </w:rPr>
        <w:t>Eucharistic Prayer</w:t>
      </w:r>
      <w:r>
        <w:rPr>
          <w:rFonts w:ascii="Times New Roman" w:hAnsi="Times New Roman" w:cs="Times New Roman"/>
        </w:rPr>
        <w:t xml:space="preserve"> – </w:t>
      </w:r>
      <w:r w:rsidR="004C6802">
        <w:rPr>
          <w:rFonts w:ascii="Times New Roman" w:hAnsi="Times New Roman" w:cs="Times New Roman"/>
        </w:rPr>
        <w:t xml:space="preserve">The gathered church’s prayer of thanks and consecration </w:t>
      </w:r>
      <w:r w:rsidR="00430022">
        <w:rPr>
          <w:rFonts w:ascii="Times New Roman" w:hAnsi="Times New Roman" w:cs="Times New Roman"/>
        </w:rPr>
        <w:t>of the communion</w:t>
      </w:r>
    </w:p>
    <w:p w14:paraId="4455D5F5" w14:textId="4D88F8CF" w:rsidR="00EF49DD" w:rsidRDefault="00EF49DD" w:rsidP="0091305C">
      <w:pPr>
        <w:rPr>
          <w:rFonts w:ascii="Times New Roman" w:hAnsi="Times New Roman" w:cs="Times New Roman"/>
        </w:rPr>
      </w:pPr>
    </w:p>
    <w:p w14:paraId="6A65012A" w14:textId="0A82E9FC" w:rsidR="00FF7683" w:rsidRDefault="00EF49DD" w:rsidP="0091305C">
      <w:pPr>
        <w:rPr>
          <w:rFonts w:ascii="Times New Roman" w:hAnsi="Times New Roman" w:cs="Times New Roman"/>
        </w:rPr>
      </w:pPr>
      <w:r>
        <w:rPr>
          <w:rFonts w:ascii="Times New Roman" w:hAnsi="Times New Roman" w:cs="Times New Roman"/>
        </w:rPr>
        <w:t xml:space="preserve">• </w:t>
      </w:r>
      <w:r w:rsidRPr="007E3AEF">
        <w:rPr>
          <w:rFonts w:ascii="Times New Roman" w:hAnsi="Times New Roman" w:cs="Times New Roman"/>
          <w:b/>
          <w:bCs/>
          <w:u w:val="single"/>
        </w:rPr>
        <w:t>Prayers of the People</w:t>
      </w:r>
      <w:r>
        <w:rPr>
          <w:rFonts w:ascii="Times New Roman" w:hAnsi="Times New Roman" w:cs="Times New Roman"/>
        </w:rPr>
        <w:t xml:space="preserve"> </w:t>
      </w:r>
      <w:r w:rsidR="007E3AEF">
        <w:rPr>
          <w:rFonts w:ascii="Times New Roman" w:hAnsi="Times New Roman" w:cs="Times New Roman"/>
        </w:rPr>
        <w:t>–</w:t>
      </w:r>
      <w:r>
        <w:rPr>
          <w:rFonts w:ascii="Times New Roman" w:hAnsi="Times New Roman" w:cs="Times New Roman"/>
        </w:rPr>
        <w:t xml:space="preserve"> </w:t>
      </w:r>
      <w:r w:rsidR="007E3AEF">
        <w:rPr>
          <w:rFonts w:ascii="Times New Roman" w:hAnsi="Times New Roman" w:cs="Times New Roman"/>
        </w:rPr>
        <w:t xml:space="preserve">intercessory prayer, often in “litany” style, wherein a designated leader articulates the Church’s petitions for: 1) the universal Church, 2) the nation, 3) the world, 4) the local community, 5) those who are in any sort of need, or suffer, 6) the departed. The People respond to each petition—either by silence, their own additions, or formulaic responses. </w:t>
      </w:r>
    </w:p>
    <w:p w14:paraId="5B5712E1" w14:textId="77777777" w:rsidR="0007402A" w:rsidRDefault="0007402A" w:rsidP="0091305C">
      <w:pPr>
        <w:rPr>
          <w:rFonts w:ascii="Times New Roman" w:hAnsi="Times New Roman" w:cs="Times New Roman"/>
        </w:rPr>
      </w:pPr>
    </w:p>
    <w:p w14:paraId="5F8AEA1A" w14:textId="03592418" w:rsidR="0007402A" w:rsidRDefault="0007402A" w:rsidP="0007402A">
      <w:pPr>
        <w:rPr>
          <w:rFonts w:ascii="Times New Roman" w:hAnsi="Times New Roman" w:cs="Times New Roman"/>
        </w:rPr>
      </w:pPr>
      <w:r>
        <w:rPr>
          <w:rFonts w:ascii="Gill Sans MT Condensed" w:hAnsi="Gill Sans MT Condensed" w:cs="Times New Roman"/>
          <w:sz w:val="48"/>
          <w:szCs w:val="48"/>
        </w:rPr>
        <w:lastRenderedPageBreak/>
        <w:t xml:space="preserve">      Voice, Pace, Sense</w:t>
      </w:r>
    </w:p>
    <w:p w14:paraId="6F43BE5D" w14:textId="7DAE1141" w:rsidR="0007402A" w:rsidRDefault="0007402A" w:rsidP="0007402A">
      <w:pPr>
        <w:rPr>
          <w:rFonts w:ascii="Times New Roman" w:hAnsi="Times New Roman" w:cs="Times New Roman"/>
        </w:rPr>
      </w:pPr>
    </w:p>
    <w:p w14:paraId="4F21D5FA" w14:textId="69D2C15D" w:rsidR="00FB393F" w:rsidRDefault="00FB393F" w:rsidP="0007402A">
      <w:pPr>
        <w:rPr>
          <w:rFonts w:ascii="Times New Roman" w:hAnsi="Times New Roman" w:cs="Times New Roman"/>
        </w:rPr>
      </w:pPr>
      <w:r>
        <w:rPr>
          <w:rFonts w:ascii="Times New Roman" w:hAnsi="Times New Roman" w:cs="Times New Roman"/>
        </w:rPr>
        <w:t xml:space="preserve">Those who lead prayer must do so in a way which allows the congregation to enter into that prayer. After all – it’s the whole Church’s prayer – you are just designated to </w:t>
      </w:r>
      <w:r>
        <w:rPr>
          <w:rFonts w:ascii="Times New Roman" w:hAnsi="Times New Roman" w:cs="Times New Roman"/>
          <w:i/>
          <w:iCs/>
        </w:rPr>
        <w:t>lead</w:t>
      </w:r>
      <w:r>
        <w:rPr>
          <w:rFonts w:ascii="Times New Roman" w:hAnsi="Times New Roman" w:cs="Times New Roman"/>
        </w:rPr>
        <w:t xml:space="preserve"> parts of it. </w:t>
      </w:r>
    </w:p>
    <w:p w14:paraId="6D4E077B" w14:textId="6581F46A" w:rsidR="00FB393F" w:rsidRDefault="00FB393F" w:rsidP="0007402A">
      <w:pPr>
        <w:rPr>
          <w:rFonts w:ascii="Times New Roman" w:hAnsi="Times New Roman" w:cs="Times New Roman"/>
        </w:rPr>
      </w:pPr>
    </w:p>
    <w:p w14:paraId="458A74BA" w14:textId="3A576D74" w:rsidR="00FB393F" w:rsidRPr="004574DD" w:rsidRDefault="004574DD" w:rsidP="0007402A">
      <w:pPr>
        <w:rPr>
          <w:rFonts w:ascii="Times New Roman" w:hAnsi="Times New Roman" w:cs="Times New Roman"/>
          <w:sz w:val="40"/>
          <w:szCs w:val="40"/>
        </w:rPr>
      </w:pPr>
      <w:r w:rsidRPr="004574DD">
        <w:rPr>
          <w:rFonts w:ascii="Gill Sans MT Condensed" w:hAnsi="Gill Sans MT Condensed" w:cs="Times New Roman"/>
          <w:sz w:val="40"/>
          <w:szCs w:val="40"/>
        </w:rPr>
        <w:t>Voice / Volume</w:t>
      </w:r>
    </w:p>
    <w:p w14:paraId="7E332207" w14:textId="77777777" w:rsidR="00CF7D54" w:rsidRDefault="00CF7D54" w:rsidP="0007402A">
      <w:pPr>
        <w:rPr>
          <w:rFonts w:ascii="Times New Roman" w:hAnsi="Times New Roman" w:cs="Times New Roman"/>
        </w:rPr>
      </w:pPr>
    </w:p>
    <w:p w14:paraId="0C5120AA" w14:textId="4E9D28CD" w:rsidR="00FB393F" w:rsidRDefault="00FB393F" w:rsidP="0007402A">
      <w:pPr>
        <w:rPr>
          <w:rFonts w:ascii="Times New Roman" w:hAnsi="Times New Roman" w:cs="Times New Roman"/>
        </w:rPr>
      </w:pPr>
      <w:r>
        <w:rPr>
          <w:rFonts w:ascii="Times New Roman" w:hAnsi="Times New Roman" w:cs="Times New Roman"/>
        </w:rPr>
        <w:t>You want to be heard clearly, without being overpowering. Does your church have a microphone system? How “loud” is it?</w:t>
      </w:r>
      <w:r w:rsidR="00CD1750">
        <w:rPr>
          <w:rFonts w:ascii="Times New Roman" w:hAnsi="Times New Roman" w:cs="Times New Roman"/>
        </w:rPr>
        <w:t xml:space="preserve"> </w:t>
      </w:r>
      <w:r>
        <w:rPr>
          <w:rFonts w:ascii="Times New Roman" w:hAnsi="Times New Roman" w:cs="Times New Roman"/>
        </w:rPr>
        <w:t xml:space="preserve">Many small churches do not have a speaker system. Worship Leaders might need to project, to pray in a “loud voice” appropriate for small </w:t>
      </w:r>
      <w:r w:rsidR="00CD1750">
        <w:rPr>
          <w:rFonts w:ascii="Times New Roman" w:hAnsi="Times New Roman" w:cs="Times New Roman"/>
        </w:rPr>
        <w:t>to</w:t>
      </w:r>
      <w:r>
        <w:rPr>
          <w:rFonts w:ascii="Times New Roman" w:hAnsi="Times New Roman" w:cs="Times New Roman"/>
        </w:rPr>
        <w:t xml:space="preserve"> medium size rooms </w:t>
      </w:r>
      <w:r w:rsidR="00CD1750">
        <w:rPr>
          <w:rFonts w:ascii="Times New Roman" w:hAnsi="Times New Roman" w:cs="Times New Roman"/>
        </w:rPr>
        <w:t xml:space="preserve">(or outside settings) </w:t>
      </w:r>
      <w:r>
        <w:rPr>
          <w:rFonts w:ascii="Times New Roman" w:hAnsi="Times New Roman" w:cs="Times New Roman"/>
        </w:rPr>
        <w:t xml:space="preserve">without PA systems. </w:t>
      </w:r>
    </w:p>
    <w:p w14:paraId="12E09C8A" w14:textId="06C159CB" w:rsidR="00FB393F" w:rsidRDefault="00697AF1" w:rsidP="0007402A">
      <w:pPr>
        <w:rPr>
          <w:rFonts w:ascii="Times New Roman" w:hAnsi="Times New Roman" w:cs="Times New Roman"/>
        </w:rPr>
      </w:pPr>
      <w:r>
        <w:rPr>
          <w:rFonts w:ascii="Times New Roman" w:hAnsi="Times New Roman" w:cs="Times New Roman"/>
        </w:rPr>
        <w:t xml:space="preserve">          </w:t>
      </w:r>
      <w:r w:rsidR="00FB393F" w:rsidRPr="00CF7D54">
        <w:rPr>
          <w:rFonts w:ascii="Times New Roman" w:hAnsi="Times New Roman" w:cs="Times New Roman"/>
          <w:b/>
          <w:bCs/>
        </w:rPr>
        <w:t>But watch out</w:t>
      </w:r>
      <w:r w:rsidR="00FB393F">
        <w:rPr>
          <w:rFonts w:ascii="Times New Roman" w:hAnsi="Times New Roman" w:cs="Times New Roman"/>
        </w:rPr>
        <w:t xml:space="preserve">: as we raise our voice in volume, we also naturally tend to raise our voice in pitch, and our voices </w:t>
      </w:r>
      <w:r w:rsidR="004574DD">
        <w:rPr>
          <w:rFonts w:ascii="Times New Roman" w:hAnsi="Times New Roman" w:cs="Times New Roman"/>
        </w:rPr>
        <w:t>tend to flatten to</w:t>
      </w:r>
      <w:r w:rsidR="00FB393F">
        <w:rPr>
          <w:rFonts w:ascii="Times New Roman" w:hAnsi="Times New Roman" w:cs="Times New Roman"/>
        </w:rPr>
        <w:t xml:space="preserve"> a more monotone sound (with less of the natural modulation of tone found in our “normal” speaking voices). This can </w:t>
      </w:r>
      <w:r w:rsidR="004574DD">
        <w:rPr>
          <w:rFonts w:ascii="Times New Roman" w:hAnsi="Times New Roman" w:cs="Times New Roman"/>
        </w:rPr>
        <w:t xml:space="preserve">sound like </w:t>
      </w:r>
      <w:r w:rsidR="00CD1750">
        <w:rPr>
          <w:rFonts w:ascii="Times New Roman" w:hAnsi="Times New Roman" w:cs="Times New Roman"/>
        </w:rPr>
        <w:t>“</w:t>
      </w:r>
      <w:r w:rsidR="00FB393F">
        <w:rPr>
          <w:rFonts w:ascii="Times New Roman" w:hAnsi="Times New Roman" w:cs="Times New Roman"/>
        </w:rPr>
        <w:t>angry,</w:t>
      </w:r>
      <w:r w:rsidR="00CD1750">
        <w:rPr>
          <w:rFonts w:ascii="Times New Roman" w:hAnsi="Times New Roman" w:cs="Times New Roman"/>
        </w:rPr>
        <w:t>”</w:t>
      </w:r>
      <w:r w:rsidR="004574DD">
        <w:rPr>
          <w:rFonts w:ascii="Times New Roman" w:hAnsi="Times New Roman" w:cs="Times New Roman"/>
        </w:rPr>
        <w:t xml:space="preserve"> like shouting—</w:t>
      </w:r>
      <w:r w:rsidR="00FB393F">
        <w:rPr>
          <w:rFonts w:ascii="Times New Roman" w:hAnsi="Times New Roman" w:cs="Times New Roman"/>
        </w:rPr>
        <w:t xml:space="preserve">or </w:t>
      </w:r>
      <w:r w:rsidR="00CD1750">
        <w:rPr>
          <w:rFonts w:ascii="Times New Roman" w:hAnsi="Times New Roman" w:cs="Times New Roman"/>
        </w:rPr>
        <w:t>flat and emotionless. It might behoove you to practice a loud “projecting” voice that avoids this monotone, “shout</w:t>
      </w:r>
      <w:r w:rsidR="004574DD">
        <w:rPr>
          <w:rFonts w:ascii="Times New Roman" w:hAnsi="Times New Roman" w:cs="Times New Roman"/>
        </w:rPr>
        <w:t>y</w:t>
      </w:r>
      <w:r w:rsidR="00CD1750">
        <w:rPr>
          <w:rFonts w:ascii="Times New Roman" w:hAnsi="Times New Roman" w:cs="Times New Roman"/>
        </w:rPr>
        <w:t xml:space="preserve">” sound. Cultivate a big voice that still encompasses your normal range of expression. </w:t>
      </w:r>
    </w:p>
    <w:p w14:paraId="3A79DDC3" w14:textId="19C803AB" w:rsidR="00CD1750" w:rsidRDefault="00697AF1" w:rsidP="0007402A">
      <w:pPr>
        <w:rPr>
          <w:rFonts w:ascii="Times New Roman" w:hAnsi="Times New Roman" w:cs="Times New Roman"/>
        </w:rPr>
      </w:pPr>
      <w:r>
        <w:rPr>
          <w:rFonts w:ascii="Times New Roman" w:hAnsi="Times New Roman" w:cs="Times New Roman"/>
        </w:rPr>
        <w:t xml:space="preserve">          </w:t>
      </w:r>
      <w:r w:rsidR="00CD1750">
        <w:rPr>
          <w:rFonts w:ascii="Times New Roman" w:hAnsi="Times New Roman" w:cs="Times New Roman"/>
        </w:rPr>
        <w:t xml:space="preserve">One helpful way to think about it that you are casting your voice like a </w:t>
      </w:r>
      <w:r w:rsidR="004574DD">
        <w:rPr>
          <w:rFonts w:ascii="Times New Roman" w:hAnsi="Times New Roman" w:cs="Times New Roman"/>
        </w:rPr>
        <w:t>frisbee</w:t>
      </w:r>
      <w:r w:rsidR="00CD1750">
        <w:rPr>
          <w:rFonts w:ascii="Times New Roman" w:hAnsi="Times New Roman" w:cs="Times New Roman"/>
        </w:rPr>
        <w:t xml:space="preserve"> over the heads of those assembled, to reach someone </w:t>
      </w:r>
      <w:r w:rsidR="00CD1750" w:rsidRPr="00CD1750">
        <w:rPr>
          <w:rFonts w:ascii="Times New Roman" w:hAnsi="Times New Roman" w:cs="Times New Roman"/>
          <w:i/>
          <w:iCs/>
        </w:rPr>
        <w:t>at the back of the room</w:t>
      </w:r>
      <w:r w:rsidR="00CD1750">
        <w:rPr>
          <w:rFonts w:ascii="Times New Roman" w:hAnsi="Times New Roman" w:cs="Times New Roman"/>
        </w:rPr>
        <w:t xml:space="preserve">. Don’t shout, but try </w:t>
      </w:r>
      <w:r>
        <w:rPr>
          <w:rFonts w:ascii="Times New Roman" w:hAnsi="Times New Roman" w:cs="Times New Roman"/>
        </w:rPr>
        <w:t xml:space="preserve">to arc your voice back to them, as if you are speaking </w:t>
      </w:r>
      <w:r w:rsidR="00CF7D54">
        <w:rPr>
          <w:rFonts w:ascii="Times New Roman" w:hAnsi="Times New Roman" w:cs="Times New Roman"/>
        </w:rPr>
        <w:t>to them</w:t>
      </w:r>
      <w:r>
        <w:rPr>
          <w:rFonts w:ascii="Times New Roman" w:hAnsi="Times New Roman" w:cs="Times New Roman"/>
        </w:rPr>
        <w:t xml:space="preserve">. </w:t>
      </w:r>
    </w:p>
    <w:p w14:paraId="1146F286" w14:textId="61E46C3C" w:rsidR="00CF7D54" w:rsidRDefault="00CF7D54" w:rsidP="0007402A">
      <w:pPr>
        <w:rPr>
          <w:rFonts w:ascii="Times New Roman" w:hAnsi="Times New Roman" w:cs="Times New Roman"/>
        </w:rPr>
      </w:pPr>
    </w:p>
    <w:p w14:paraId="299C4531" w14:textId="33C51A5D" w:rsidR="00D1720D" w:rsidRDefault="00CF7D54" w:rsidP="0007402A">
      <w:pPr>
        <w:rPr>
          <w:rFonts w:ascii="Times New Roman" w:hAnsi="Times New Roman" w:cs="Times New Roman"/>
        </w:rPr>
      </w:pPr>
      <w:r w:rsidRPr="00CF7D54">
        <w:rPr>
          <w:rFonts w:ascii="Times New Roman" w:hAnsi="Times New Roman" w:cs="Times New Roman"/>
          <w:noProof/>
        </w:rPr>
        <w:drawing>
          <wp:anchor distT="0" distB="0" distL="114300" distR="114300" simplePos="0" relativeHeight="251516416" behindDoc="0" locked="0" layoutInCell="1" allowOverlap="1" wp14:anchorId="6D08543E" wp14:editId="7D2AC07C">
            <wp:simplePos x="0" y="0"/>
            <wp:positionH relativeFrom="column">
              <wp:posOffset>464820</wp:posOffset>
            </wp:positionH>
            <wp:positionV relativeFrom="paragraph">
              <wp:posOffset>5715</wp:posOffset>
            </wp:positionV>
            <wp:extent cx="5554980" cy="403860"/>
            <wp:effectExtent l="0" t="0" r="0" b="0"/>
            <wp:wrapNone/>
            <wp:docPr id="22" name="Picture 22" descr="A picture containing mirror,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mirror, lam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554980" cy="403860"/>
                    </a:xfrm>
                    <a:prstGeom prst="rect">
                      <a:avLst/>
                    </a:prstGeom>
                  </pic:spPr>
                </pic:pic>
              </a:graphicData>
            </a:graphic>
            <wp14:sizeRelH relativeFrom="page">
              <wp14:pctWidth>0</wp14:pctWidth>
            </wp14:sizeRelH>
            <wp14:sizeRelV relativeFrom="page">
              <wp14:pctHeight>0</wp14:pctHeight>
            </wp14:sizeRelV>
          </wp:anchor>
        </w:drawing>
      </w:r>
    </w:p>
    <w:p w14:paraId="076F1912" w14:textId="1F49B9D6" w:rsidR="00697AF1" w:rsidRDefault="00697AF1" w:rsidP="0007402A">
      <w:pPr>
        <w:rPr>
          <w:rFonts w:ascii="Times New Roman" w:hAnsi="Times New Roman" w:cs="Times New Roman"/>
        </w:rPr>
      </w:pPr>
      <w:r w:rsidRPr="00697AF1">
        <w:rPr>
          <w:rFonts w:ascii="Times New Roman" w:hAnsi="Times New Roman" w:cs="Times New Roman"/>
          <w:noProof/>
        </w:rPr>
        <w:drawing>
          <wp:anchor distT="0" distB="0" distL="114300" distR="114300" simplePos="0" relativeHeight="251527680" behindDoc="0" locked="0" layoutInCell="1" allowOverlap="1" wp14:anchorId="1A44F290" wp14:editId="2863C19C">
            <wp:simplePos x="0" y="0"/>
            <wp:positionH relativeFrom="column">
              <wp:posOffset>0</wp:posOffset>
            </wp:positionH>
            <wp:positionV relativeFrom="paragraph">
              <wp:posOffset>5715</wp:posOffset>
            </wp:positionV>
            <wp:extent cx="424815" cy="63246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15" cy="632460"/>
                    </a:xfrm>
                    <a:prstGeom prst="rect">
                      <a:avLst/>
                    </a:prstGeom>
                  </pic:spPr>
                </pic:pic>
              </a:graphicData>
            </a:graphic>
            <wp14:sizeRelH relativeFrom="page">
              <wp14:pctWidth>0</wp14:pctWidth>
            </wp14:sizeRelH>
            <wp14:sizeRelV relativeFrom="page">
              <wp14:pctHeight>0</wp14:pctHeight>
            </wp14:sizeRelV>
          </wp:anchor>
        </w:drawing>
      </w:r>
    </w:p>
    <w:p w14:paraId="78E900CF" w14:textId="0AE510A0" w:rsidR="00697AF1" w:rsidRDefault="00CF7D54" w:rsidP="0007402A">
      <w:pPr>
        <w:rPr>
          <w:rFonts w:ascii="Times New Roman" w:hAnsi="Times New Roman" w:cs="Times New Roman"/>
        </w:rPr>
      </w:pPr>
      <w:r>
        <w:rPr>
          <w:noProof/>
        </w:rPr>
        <w:drawing>
          <wp:anchor distT="0" distB="0" distL="114300" distR="114300" simplePos="0" relativeHeight="251802112" behindDoc="0" locked="0" layoutInCell="1" allowOverlap="1" wp14:anchorId="7F55EF95" wp14:editId="2D04E5D7">
            <wp:simplePos x="0" y="0"/>
            <wp:positionH relativeFrom="column">
              <wp:posOffset>5631180</wp:posOffset>
            </wp:positionH>
            <wp:positionV relativeFrom="paragraph">
              <wp:posOffset>60960</wp:posOffset>
            </wp:positionV>
            <wp:extent cx="464820" cy="464820"/>
            <wp:effectExtent l="0" t="0" r="0" b="0"/>
            <wp:wrapNone/>
            <wp:docPr id="24" name="Picture 24"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00064" behindDoc="0" locked="0" layoutInCell="1" allowOverlap="1" wp14:anchorId="5DAB3293" wp14:editId="5BB0D1BA">
            <wp:simplePos x="0" y="0"/>
            <wp:positionH relativeFrom="column">
              <wp:posOffset>5356860</wp:posOffset>
            </wp:positionH>
            <wp:positionV relativeFrom="paragraph">
              <wp:posOffset>76200</wp:posOffset>
            </wp:positionV>
            <wp:extent cx="464820" cy="464820"/>
            <wp:effectExtent l="0" t="0" r="0" b="0"/>
            <wp:wrapNone/>
            <wp:docPr id="23" name="Picture 23"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95968" behindDoc="0" locked="0" layoutInCell="1" allowOverlap="1" wp14:anchorId="320D12D1" wp14:editId="27F8E2FA">
            <wp:simplePos x="0" y="0"/>
            <wp:positionH relativeFrom="column">
              <wp:posOffset>5143500</wp:posOffset>
            </wp:positionH>
            <wp:positionV relativeFrom="paragraph">
              <wp:posOffset>30480</wp:posOffset>
            </wp:positionV>
            <wp:extent cx="464820" cy="464820"/>
            <wp:effectExtent l="0" t="0" r="0" b="0"/>
            <wp:wrapNone/>
            <wp:docPr id="21" name="Picture 21"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83680" behindDoc="0" locked="0" layoutInCell="1" allowOverlap="1" wp14:anchorId="06A894F8" wp14:editId="19BB14AE">
            <wp:simplePos x="0" y="0"/>
            <wp:positionH relativeFrom="column">
              <wp:posOffset>4244340</wp:posOffset>
            </wp:positionH>
            <wp:positionV relativeFrom="paragraph">
              <wp:posOffset>7620</wp:posOffset>
            </wp:positionV>
            <wp:extent cx="464820" cy="464820"/>
            <wp:effectExtent l="0" t="0" r="0" b="0"/>
            <wp:wrapNone/>
            <wp:docPr id="19" name="Picture 19"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77536" behindDoc="0" locked="0" layoutInCell="1" allowOverlap="1" wp14:anchorId="5885FFB1" wp14:editId="178396FF">
            <wp:simplePos x="0" y="0"/>
            <wp:positionH relativeFrom="column">
              <wp:posOffset>4556760</wp:posOffset>
            </wp:positionH>
            <wp:positionV relativeFrom="paragraph">
              <wp:posOffset>22860</wp:posOffset>
            </wp:positionV>
            <wp:extent cx="464820" cy="464820"/>
            <wp:effectExtent l="0" t="0" r="0" b="0"/>
            <wp:wrapNone/>
            <wp:docPr id="18" name="Picture 18"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60128" behindDoc="0" locked="0" layoutInCell="1" allowOverlap="1" wp14:anchorId="66B92E35" wp14:editId="25807F2C">
            <wp:simplePos x="0" y="0"/>
            <wp:positionH relativeFrom="column">
              <wp:posOffset>3870960</wp:posOffset>
            </wp:positionH>
            <wp:positionV relativeFrom="paragraph">
              <wp:posOffset>83820</wp:posOffset>
            </wp:positionV>
            <wp:extent cx="464820" cy="464820"/>
            <wp:effectExtent l="0" t="0" r="0" b="0"/>
            <wp:wrapNone/>
            <wp:docPr id="16" name="Picture 16"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51936" behindDoc="0" locked="0" layoutInCell="1" allowOverlap="1" wp14:anchorId="2CD2AD77" wp14:editId="71C2C64C">
            <wp:simplePos x="0" y="0"/>
            <wp:positionH relativeFrom="column">
              <wp:posOffset>3550920</wp:posOffset>
            </wp:positionH>
            <wp:positionV relativeFrom="paragraph">
              <wp:posOffset>106680</wp:posOffset>
            </wp:positionV>
            <wp:extent cx="464820" cy="464820"/>
            <wp:effectExtent l="0" t="0" r="0" b="0"/>
            <wp:wrapNone/>
            <wp:docPr id="15" name="Picture 15"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41696" behindDoc="0" locked="0" layoutInCell="1" allowOverlap="1" wp14:anchorId="0B793E50" wp14:editId="1FF21C15">
            <wp:simplePos x="0" y="0"/>
            <wp:positionH relativeFrom="column">
              <wp:posOffset>3352800</wp:posOffset>
            </wp:positionH>
            <wp:positionV relativeFrom="paragraph">
              <wp:posOffset>144780</wp:posOffset>
            </wp:positionV>
            <wp:extent cx="464820" cy="464820"/>
            <wp:effectExtent l="0" t="0" r="0" b="0"/>
            <wp:wrapNone/>
            <wp:docPr id="14" name="Picture 14"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712000" behindDoc="0" locked="0" layoutInCell="1" allowOverlap="1" wp14:anchorId="71372DC6" wp14:editId="4767ED76">
            <wp:simplePos x="0" y="0"/>
            <wp:positionH relativeFrom="column">
              <wp:posOffset>2887980</wp:posOffset>
            </wp:positionH>
            <wp:positionV relativeFrom="paragraph">
              <wp:posOffset>38100</wp:posOffset>
            </wp:positionV>
            <wp:extent cx="464820" cy="464820"/>
            <wp:effectExtent l="0" t="0" r="0" b="0"/>
            <wp:wrapNone/>
            <wp:docPr id="12" name="Picture 12"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677184" behindDoc="0" locked="0" layoutInCell="1" allowOverlap="1" wp14:anchorId="35B2660D" wp14:editId="04F6B5D4">
            <wp:simplePos x="0" y="0"/>
            <wp:positionH relativeFrom="column">
              <wp:posOffset>2598420</wp:posOffset>
            </wp:positionH>
            <wp:positionV relativeFrom="paragraph">
              <wp:posOffset>76200</wp:posOffset>
            </wp:positionV>
            <wp:extent cx="464820" cy="464820"/>
            <wp:effectExtent l="0" t="0" r="0" b="0"/>
            <wp:wrapNone/>
            <wp:docPr id="10" name="Picture 10"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663872" behindDoc="0" locked="0" layoutInCell="1" allowOverlap="1" wp14:anchorId="2101F89A" wp14:editId="28A51862">
            <wp:simplePos x="0" y="0"/>
            <wp:positionH relativeFrom="column">
              <wp:posOffset>2194560</wp:posOffset>
            </wp:positionH>
            <wp:positionV relativeFrom="paragraph">
              <wp:posOffset>83820</wp:posOffset>
            </wp:positionV>
            <wp:extent cx="464820" cy="464820"/>
            <wp:effectExtent l="0" t="0" r="0" b="0"/>
            <wp:wrapNone/>
            <wp:docPr id="9" name="Picture 9"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648512" behindDoc="0" locked="0" layoutInCell="1" allowOverlap="1" wp14:anchorId="13057E74" wp14:editId="126DAC2E">
            <wp:simplePos x="0" y="0"/>
            <wp:positionH relativeFrom="column">
              <wp:posOffset>1950720</wp:posOffset>
            </wp:positionH>
            <wp:positionV relativeFrom="paragraph">
              <wp:posOffset>175260</wp:posOffset>
            </wp:positionV>
            <wp:extent cx="464820" cy="464820"/>
            <wp:effectExtent l="0" t="0" r="0" b="0"/>
            <wp:wrapNone/>
            <wp:docPr id="8" name="Picture 8"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632128" behindDoc="0" locked="0" layoutInCell="1" allowOverlap="1" wp14:anchorId="1261F74D" wp14:editId="35D05BAC">
            <wp:simplePos x="0" y="0"/>
            <wp:positionH relativeFrom="column">
              <wp:posOffset>1805940</wp:posOffset>
            </wp:positionH>
            <wp:positionV relativeFrom="paragraph">
              <wp:posOffset>7620</wp:posOffset>
            </wp:positionV>
            <wp:extent cx="464820" cy="464820"/>
            <wp:effectExtent l="0" t="0" r="0" b="0"/>
            <wp:wrapNone/>
            <wp:docPr id="7" name="Picture 7"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587072" behindDoc="0" locked="0" layoutInCell="1" allowOverlap="1" wp14:anchorId="12418CFA" wp14:editId="4A63A099">
            <wp:simplePos x="0" y="0"/>
            <wp:positionH relativeFrom="column">
              <wp:posOffset>1409700</wp:posOffset>
            </wp:positionH>
            <wp:positionV relativeFrom="paragraph">
              <wp:posOffset>68580</wp:posOffset>
            </wp:positionV>
            <wp:extent cx="464820" cy="464820"/>
            <wp:effectExtent l="0" t="0" r="0" b="0"/>
            <wp:wrapNone/>
            <wp:docPr id="5" name="Picture 5"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568640" behindDoc="0" locked="0" layoutInCell="1" allowOverlap="1" wp14:anchorId="6F939007" wp14:editId="1D59596C">
            <wp:simplePos x="0" y="0"/>
            <wp:positionH relativeFrom="column">
              <wp:posOffset>1074420</wp:posOffset>
            </wp:positionH>
            <wp:positionV relativeFrom="paragraph">
              <wp:posOffset>53340</wp:posOffset>
            </wp:positionV>
            <wp:extent cx="464820" cy="464820"/>
            <wp:effectExtent l="0" t="0" r="0" b="0"/>
            <wp:wrapNone/>
            <wp:docPr id="3" name="Picture 3"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20D">
        <w:rPr>
          <w:noProof/>
        </w:rPr>
        <w:drawing>
          <wp:anchor distT="0" distB="0" distL="114300" distR="114300" simplePos="0" relativeHeight="251549184" behindDoc="0" locked="0" layoutInCell="1" allowOverlap="1" wp14:anchorId="331B2C7F" wp14:editId="28DE3321">
            <wp:simplePos x="0" y="0"/>
            <wp:positionH relativeFrom="column">
              <wp:posOffset>754380</wp:posOffset>
            </wp:positionH>
            <wp:positionV relativeFrom="paragraph">
              <wp:posOffset>59055</wp:posOffset>
            </wp:positionV>
            <wp:extent cx="464820" cy="464820"/>
            <wp:effectExtent l="0" t="0" r="0" b="0"/>
            <wp:wrapNone/>
            <wp:docPr id="2" name="Picture 2"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B21332" w14:textId="2A46DDF8" w:rsidR="00697AF1" w:rsidRDefault="00D1720D" w:rsidP="0007402A">
      <w:pPr>
        <w:rPr>
          <w:rFonts w:ascii="Times New Roman" w:hAnsi="Times New Roman" w:cs="Times New Roman"/>
        </w:rPr>
      </w:pPr>
      <w:r>
        <w:rPr>
          <w:noProof/>
        </w:rPr>
        <w:drawing>
          <wp:anchor distT="0" distB="0" distL="114300" distR="114300" simplePos="0" relativeHeight="251789824" behindDoc="0" locked="0" layoutInCell="1" allowOverlap="1" wp14:anchorId="025EA63A" wp14:editId="7524D44C">
            <wp:simplePos x="0" y="0"/>
            <wp:positionH relativeFrom="column">
              <wp:posOffset>4876800</wp:posOffset>
            </wp:positionH>
            <wp:positionV relativeFrom="paragraph">
              <wp:posOffset>7620</wp:posOffset>
            </wp:positionV>
            <wp:extent cx="464820" cy="464820"/>
            <wp:effectExtent l="0" t="0" r="0" b="0"/>
            <wp:wrapNone/>
            <wp:docPr id="20" name="Picture 20"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70368" behindDoc="0" locked="0" layoutInCell="1" allowOverlap="1" wp14:anchorId="283A09B3" wp14:editId="4D2A1640">
            <wp:simplePos x="0" y="0"/>
            <wp:positionH relativeFrom="column">
              <wp:posOffset>4145280</wp:posOffset>
            </wp:positionH>
            <wp:positionV relativeFrom="paragraph">
              <wp:posOffset>7620</wp:posOffset>
            </wp:positionV>
            <wp:extent cx="464820" cy="464820"/>
            <wp:effectExtent l="0" t="0" r="0" b="0"/>
            <wp:wrapNone/>
            <wp:docPr id="17" name="Picture 17"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432" behindDoc="0" locked="0" layoutInCell="1" allowOverlap="1" wp14:anchorId="26C2E6BE" wp14:editId="7D3EA07A">
            <wp:simplePos x="0" y="0"/>
            <wp:positionH relativeFrom="column">
              <wp:posOffset>3185160</wp:posOffset>
            </wp:positionH>
            <wp:positionV relativeFrom="paragraph">
              <wp:posOffset>7620</wp:posOffset>
            </wp:positionV>
            <wp:extent cx="464820" cy="464820"/>
            <wp:effectExtent l="0" t="0" r="0" b="0"/>
            <wp:wrapNone/>
            <wp:docPr id="13" name="Picture 13"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736" behindDoc="0" locked="0" layoutInCell="1" allowOverlap="1" wp14:anchorId="29DA6E72" wp14:editId="7C141DE6">
            <wp:simplePos x="0" y="0"/>
            <wp:positionH relativeFrom="column">
              <wp:posOffset>2689860</wp:posOffset>
            </wp:positionH>
            <wp:positionV relativeFrom="paragraph">
              <wp:posOffset>38100</wp:posOffset>
            </wp:positionV>
            <wp:extent cx="464820" cy="464820"/>
            <wp:effectExtent l="0" t="0" r="0" b="0"/>
            <wp:wrapNone/>
            <wp:docPr id="11" name="Picture 11"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14720" behindDoc="0" locked="0" layoutInCell="1" allowOverlap="1" wp14:anchorId="4720E47F" wp14:editId="265BA729">
            <wp:simplePos x="0" y="0"/>
            <wp:positionH relativeFrom="column">
              <wp:posOffset>1607820</wp:posOffset>
            </wp:positionH>
            <wp:positionV relativeFrom="paragraph">
              <wp:posOffset>7620</wp:posOffset>
            </wp:positionV>
            <wp:extent cx="464820" cy="464820"/>
            <wp:effectExtent l="0" t="0" r="0" b="0"/>
            <wp:wrapNone/>
            <wp:docPr id="6" name="Picture 6" descr="stick figure Icon - Free PNG &amp; SVG 2670969 - Nou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 figure Icon - Free PNG &amp; SVG 2670969 - Noun Pro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3B708" w14:textId="2D175099" w:rsidR="00697AF1" w:rsidRDefault="003070CB" w:rsidP="0007402A">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7422993E" wp14:editId="603D5CA0">
                <wp:simplePos x="0" y="0"/>
                <wp:positionH relativeFrom="column">
                  <wp:posOffset>30480</wp:posOffset>
                </wp:positionH>
                <wp:positionV relativeFrom="paragraph">
                  <wp:posOffset>104775</wp:posOffset>
                </wp:positionV>
                <wp:extent cx="342900" cy="137160"/>
                <wp:effectExtent l="11430" t="13335" r="17145" b="11430"/>
                <wp:wrapNone/>
                <wp:docPr id="94908206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716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5CCDA" id="Rectangle 2" o:spid="_x0000_s1026" style="position:absolute;margin-left:2.4pt;margin-top:8.25pt;width:27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" strokeweight="1.5pt"/>
            </w:pict>
          </mc:Fallback>
        </mc:AlternateContent>
      </w:r>
    </w:p>
    <w:p w14:paraId="6AD32D42" w14:textId="540418F3" w:rsidR="00697AF1" w:rsidRDefault="00697AF1" w:rsidP="0007402A">
      <w:pPr>
        <w:rPr>
          <w:rFonts w:ascii="Times New Roman" w:hAnsi="Times New Roman" w:cs="Times New Roman"/>
        </w:rPr>
      </w:pPr>
    </w:p>
    <w:p w14:paraId="2F196F5D" w14:textId="39D71247" w:rsidR="00697AF1" w:rsidRDefault="00697AF1" w:rsidP="0007402A">
      <w:pPr>
        <w:rPr>
          <w:rFonts w:ascii="Times New Roman" w:hAnsi="Times New Roman" w:cs="Times New Roman"/>
        </w:rPr>
      </w:pPr>
    </w:p>
    <w:p w14:paraId="262DDF5E" w14:textId="5B0E4372" w:rsidR="00CD1750" w:rsidRPr="004574DD" w:rsidRDefault="004574DD" w:rsidP="0007402A">
      <w:pPr>
        <w:rPr>
          <w:rFonts w:ascii="Times New Roman" w:hAnsi="Times New Roman" w:cs="Times New Roman"/>
          <w:sz w:val="40"/>
          <w:szCs w:val="40"/>
        </w:rPr>
      </w:pPr>
      <w:r w:rsidRPr="004574DD">
        <w:rPr>
          <w:rFonts w:ascii="Gill Sans MT Condensed" w:hAnsi="Gill Sans MT Condensed" w:cs="Times New Roman"/>
          <w:sz w:val="40"/>
          <w:szCs w:val="40"/>
        </w:rPr>
        <w:t xml:space="preserve">Sense / Expressiveness / Affect </w:t>
      </w:r>
    </w:p>
    <w:p w14:paraId="4DEDFDE4" w14:textId="77777777" w:rsidR="00CF7D54" w:rsidRDefault="00CF7D54" w:rsidP="0007402A">
      <w:pPr>
        <w:rPr>
          <w:rFonts w:ascii="Times New Roman" w:hAnsi="Times New Roman" w:cs="Times New Roman"/>
        </w:rPr>
      </w:pPr>
    </w:p>
    <w:p w14:paraId="59ABF745" w14:textId="29416C8C" w:rsidR="00CD1750" w:rsidRDefault="00CD1750" w:rsidP="0007402A">
      <w:pPr>
        <w:rPr>
          <w:rFonts w:ascii="Times New Roman" w:hAnsi="Times New Roman" w:cs="Times New Roman"/>
        </w:rPr>
      </w:pPr>
      <w:r>
        <w:rPr>
          <w:rFonts w:ascii="Times New Roman" w:hAnsi="Times New Roman" w:cs="Times New Roman"/>
        </w:rPr>
        <w:t xml:space="preserve">The person leading liturgical prayer </w:t>
      </w:r>
      <w:r w:rsidR="004574DD">
        <w:rPr>
          <w:rFonts w:ascii="Times New Roman" w:hAnsi="Times New Roman" w:cs="Times New Roman"/>
        </w:rPr>
        <w:t>might</w:t>
      </w:r>
      <w:r>
        <w:rPr>
          <w:rFonts w:ascii="Times New Roman" w:hAnsi="Times New Roman" w:cs="Times New Roman"/>
        </w:rPr>
        <w:t xml:space="preserve"> be the only one looking at the </w:t>
      </w:r>
      <w:r w:rsidRPr="004574DD">
        <w:rPr>
          <w:rFonts w:ascii="Times New Roman" w:hAnsi="Times New Roman" w:cs="Times New Roman"/>
          <w:i/>
          <w:iCs/>
        </w:rPr>
        <w:t>text</w:t>
      </w:r>
      <w:r>
        <w:rPr>
          <w:rFonts w:ascii="Times New Roman" w:hAnsi="Times New Roman" w:cs="Times New Roman"/>
        </w:rPr>
        <w:t xml:space="preserve"> of a prayer; while </w:t>
      </w:r>
      <w:r w:rsidR="004574DD">
        <w:rPr>
          <w:rFonts w:ascii="Times New Roman" w:hAnsi="Times New Roman" w:cs="Times New Roman"/>
        </w:rPr>
        <w:t>others listen</w:t>
      </w:r>
      <w:r>
        <w:rPr>
          <w:rFonts w:ascii="Times New Roman" w:hAnsi="Times New Roman" w:cs="Times New Roman"/>
        </w:rPr>
        <w:t xml:space="preserve">. Therefore, it is up to you to pray it in such a way that people can understand it. Therefore, </w:t>
      </w:r>
      <w:r w:rsidRPr="00CD1750">
        <w:rPr>
          <w:rFonts w:ascii="Times New Roman" w:hAnsi="Times New Roman" w:cs="Times New Roman"/>
          <w:i/>
          <w:iCs/>
        </w:rPr>
        <w:t>you</w:t>
      </w:r>
      <w:r>
        <w:rPr>
          <w:rFonts w:ascii="Times New Roman" w:hAnsi="Times New Roman" w:cs="Times New Roman"/>
        </w:rPr>
        <w:t xml:space="preserve"> have to have a sense of what it means, so that you can </w:t>
      </w:r>
      <w:r w:rsidR="004574DD">
        <w:rPr>
          <w:rFonts w:ascii="Times New Roman" w:hAnsi="Times New Roman" w:cs="Times New Roman"/>
        </w:rPr>
        <w:t xml:space="preserve">help get this across. </w:t>
      </w:r>
    </w:p>
    <w:p w14:paraId="589A1522" w14:textId="22DCD229" w:rsidR="004574DD" w:rsidRPr="004574DD" w:rsidRDefault="004574DD" w:rsidP="0007402A">
      <w:pPr>
        <w:rPr>
          <w:rFonts w:ascii="Times New Roman" w:hAnsi="Times New Roman" w:cs="Times New Roman"/>
        </w:rPr>
      </w:pPr>
      <w:r>
        <w:rPr>
          <w:rFonts w:ascii="Times New Roman" w:hAnsi="Times New Roman" w:cs="Times New Roman"/>
        </w:rPr>
        <w:t xml:space="preserve">          Don’t speak like you are reading a grocery list; but </w:t>
      </w:r>
      <w:r w:rsidRPr="004574DD">
        <w:rPr>
          <w:rFonts w:ascii="Times New Roman" w:hAnsi="Times New Roman" w:cs="Times New Roman"/>
          <w:b/>
          <w:bCs/>
          <w:i/>
          <w:iCs/>
        </w:rPr>
        <w:t>try to strike a balance</w:t>
      </w:r>
      <w:r>
        <w:rPr>
          <w:rFonts w:ascii="Times New Roman" w:hAnsi="Times New Roman" w:cs="Times New Roman"/>
        </w:rPr>
        <w:t xml:space="preserve">. Too flat and unexpressive is bad, but </w:t>
      </w:r>
      <w:r>
        <w:rPr>
          <w:rFonts w:ascii="Times New Roman" w:hAnsi="Times New Roman" w:cs="Times New Roman"/>
          <w:i/>
          <w:iCs/>
        </w:rPr>
        <w:t>too</w:t>
      </w:r>
      <w:r>
        <w:rPr>
          <w:rFonts w:ascii="Times New Roman" w:hAnsi="Times New Roman" w:cs="Times New Roman"/>
        </w:rPr>
        <w:t xml:space="preserve"> expressive can yank the congregation out of their own prayerfulness! Try not to sound like you are overacting, or filled with disingenuous emotion—it’s a prayer, not a community theater audition, or a poetry slam! But try not to sound too flat and dry, either, like you have no feelings (and no sense) of what you are reading.  </w:t>
      </w:r>
    </w:p>
    <w:p w14:paraId="396CAF59" w14:textId="0B759A4E" w:rsidR="00CD1750" w:rsidRDefault="00CD1750" w:rsidP="0007402A">
      <w:pPr>
        <w:rPr>
          <w:rFonts w:ascii="Times New Roman" w:hAnsi="Times New Roman" w:cs="Times New Roman"/>
        </w:rPr>
      </w:pPr>
    </w:p>
    <w:p w14:paraId="0C88F4FE" w14:textId="795A74FD" w:rsidR="00CD1750" w:rsidRPr="00CF7D54" w:rsidRDefault="004574DD" w:rsidP="0007402A">
      <w:pPr>
        <w:rPr>
          <w:rFonts w:ascii="Times New Roman" w:hAnsi="Times New Roman" w:cs="Times New Roman"/>
          <w:sz w:val="40"/>
          <w:szCs w:val="40"/>
        </w:rPr>
      </w:pPr>
      <w:r w:rsidRPr="00CF7D54">
        <w:rPr>
          <w:rFonts w:ascii="Gill Sans MT Condensed" w:hAnsi="Gill Sans MT Condensed" w:cs="Times New Roman"/>
          <w:sz w:val="40"/>
          <w:szCs w:val="40"/>
        </w:rPr>
        <w:t>Pacing</w:t>
      </w:r>
    </w:p>
    <w:p w14:paraId="1D96FDDD" w14:textId="77777777" w:rsidR="00CF7D54" w:rsidRDefault="00CF7D54" w:rsidP="0007402A">
      <w:pPr>
        <w:rPr>
          <w:rFonts w:ascii="Times New Roman" w:hAnsi="Times New Roman" w:cs="Times New Roman"/>
        </w:rPr>
      </w:pPr>
    </w:p>
    <w:p w14:paraId="0658E56E" w14:textId="3E31F529" w:rsidR="00CD1750" w:rsidRDefault="00CD1750" w:rsidP="0007402A">
      <w:pPr>
        <w:rPr>
          <w:rFonts w:ascii="Times New Roman" w:hAnsi="Times New Roman" w:cs="Times New Roman"/>
        </w:rPr>
      </w:pPr>
      <w:r>
        <w:rPr>
          <w:rFonts w:ascii="Times New Roman" w:hAnsi="Times New Roman" w:cs="Times New Roman"/>
        </w:rPr>
        <w:t xml:space="preserve">Reading a prayer (or lectionary reading) too fast will impede people’s understanding, but reading exaggeratedly slowly can take distract people from praying along, as well. Try to find a nice medium pace which is comprehensible, and natural. </w:t>
      </w:r>
    </w:p>
    <w:p w14:paraId="5DD6E53C" w14:textId="1825063E" w:rsidR="0007402A" w:rsidRDefault="0007402A" w:rsidP="0007402A">
      <w:pPr>
        <w:rPr>
          <w:rFonts w:ascii="Times New Roman" w:hAnsi="Times New Roman" w:cs="Times New Roman"/>
        </w:rPr>
      </w:pPr>
    </w:p>
    <w:p w14:paraId="129FD8EE" w14:textId="4D23DD5E" w:rsidR="004C6802" w:rsidRDefault="004C6802" w:rsidP="0007402A">
      <w:pPr>
        <w:rPr>
          <w:rFonts w:ascii="Times New Roman" w:hAnsi="Times New Roman" w:cs="Times New Roman"/>
        </w:rPr>
      </w:pPr>
      <w:r>
        <w:rPr>
          <w:rFonts w:ascii="Gill Sans MT Condensed" w:hAnsi="Gill Sans MT Condensed" w:cs="Times New Roman"/>
          <w:sz w:val="48"/>
          <w:szCs w:val="48"/>
        </w:rPr>
        <w:lastRenderedPageBreak/>
        <w:t xml:space="preserve">    </w:t>
      </w:r>
      <w:r w:rsidR="0018736B">
        <w:rPr>
          <w:rFonts w:ascii="Gill Sans MT Condensed" w:hAnsi="Gill Sans MT Condensed" w:cs="Times New Roman"/>
          <w:sz w:val="48"/>
          <w:szCs w:val="48"/>
        </w:rPr>
        <w:t xml:space="preserve"> </w:t>
      </w:r>
      <w:r>
        <w:rPr>
          <w:rFonts w:ascii="Gill Sans MT Condensed" w:hAnsi="Gill Sans MT Condensed" w:cs="Times New Roman"/>
          <w:sz w:val="48"/>
          <w:szCs w:val="48"/>
        </w:rPr>
        <w:t xml:space="preserve"> Collects</w:t>
      </w:r>
    </w:p>
    <w:p w14:paraId="1951E72C" w14:textId="77777777" w:rsidR="004C6802" w:rsidRPr="003812FE" w:rsidRDefault="004C6802" w:rsidP="004C6802">
      <w:pPr>
        <w:rPr>
          <w:rFonts w:ascii="Times New Roman" w:hAnsi="Times New Roman" w:cs="Times New Roman"/>
          <w:sz w:val="20"/>
          <w:szCs w:val="20"/>
        </w:rPr>
      </w:pPr>
    </w:p>
    <w:p w14:paraId="2E7AF864" w14:textId="4BE6D80E" w:rsidR="004C6802" w:rsidRDefault="004C6802" w:rsidP="004C6802">
      <w:pPr>
        <w:numPr>
          <w:ilvl w:val="0"/>
          <w:numId w:val="5"/>
        </w:numPr>
        <w:tabs>
          <w:tab w:val="clear" w:pos="720"/>
          <w:tab w:val="num" w:pos="360"/>
        </w:tabs>
        <w:ind w:left="0" w:firstLine="0"/>
        <w:rPr>
          <w:rFonts w:ascii="Times New Roman" w:hAnsi="Times New Roman" w:cs="Times New Roman"/>
        </w:rPr>
      </w:pPr>
      <w:r>
        <w:rPr>
          <w:rFonts w:ascii="Times New Roman" w:hAnsi="Times New Roman" w:cs="Times New Roman"/>
          <w:b/>
          <w:bCs/>
          <w:u w:val="single"/>
        </w:rPr>
        <w:t>collect</w:t>
      </w:r>
      <w:r w:rsidRPr="0091305C">
        <w:rPr>
          <w:rFonts w:ascii="Times New Roman" w:hAnsi="Times New Roman" w:cs="Times New Roman"/>
        </w:rPr>
        <w:t xml:space="preserve"> – </w:t>
      </w:r>
      <w:r>
        <w:rPr>
          <w:rFonts w:ascii="Times New Roman" w:hAnsi="Times New Roman" w:cs="Times New Roman"/>
        </w:rPr>
        <w:t xml:space="preserve">(from Latin </w:t>
      </w:r>
      <w:r>
        <w:rPr>
          <w:rFonts w:ascii="Times New Roman" w:hAnsi="Times New Roman" w:cs="Times New Roman"/>
          <w:i/>
          <w:iCs/>
        </w:rPr>
        <w:t>ecclesia collecta</w:t>
      </w:r>
      <w:r>
        <w:rPr>
          <w:rFonts w:ascii="Times New Roman" w:hAnsi="Times New Roman" w:cs="Times New Roman"/>
        </w:rPr>
        <w:t>, a public prayer prayed by and form the assembled church)</w:t>
      </w:r>
    </w:p>
    <w:p w14:paraId="71FB62FB" w14:textId="5411257A" w:rsidR="004C6802" w:rsidRPr="003812FE" w:rsidRDefault="004C6802" w:rsidP="004C6802">
      <w:pPr>
        <w:rPr>
          <w:rFonts w:ascii="Times New Roman" w:hAnsi="Times New Roman" w:cs="Times New Roman"/>
          <w:sz w:val="20"/>
          <w:szCs w:val="20"/>
        </w:rPr>
      </w:pPr>
    </w:p>
    <w:p w14:paraId="234822F6" w14:textId="60BC9690" w:rsidR="006C516B" w:rsidRDefault="004C6802" w:rsidP="0018736B">
      <w:pPr>
        <w:rPr>
          <w:rFonts w:ascii="Times New Roman" w:hAnsi="Times New Roman" w:cs="Times New Roman"/>
        </w:rPr>
      </w:pPr>
      <w:r>
        <w:rPr>
          <w:rFonts w:ascii="Times New Roman" w:hAnsi="Times New Roman" w:cs="Times New Roman"/>
        </w:rPr>
        <w:t>An ancient form of prayer</w:t>
      </w:r>
      <w:r w:rsidR="006C516B">
        <w:rPr>
          <w:rFonts w:ascii="Times New Roman" w:hAnsi="Times New Roman" w:cs="Times New Roman"/>
        </w:rPr>
        <w:t xml:space="preserve">, </w:t>
      </w:r>
      <w:r w:rsidR="0018736B">
        <w:rPr>
          <w:rFonts w:ascii="Times New Roman" w:hAnsi="Times New Roman" w:cs="Times New Roman"/>
        </w:rPr>
        <w:t xml:space="preserve">with </w:t>
      </w:r>
      <w:r w:rsidR="006C516B">
        <w:rPr>
          <w:rFonts w:ascii="Times New Roman" w:hAnsi="Times New Roman" w:cs="Times New Roman"/>
        </w:rPr>
        <w:t xml:space="preserve">a very particular structure. Typically, a collect is one very long, complex sentence, with its component parts separated by colons, semicolons, and commas; however, a few collects in the Prayer Books are two or more sentences. </w:t>
      </w:r>
    </w:p>
    <w:p w14:paraId="741A6EDB" w14:textId="7CD59469" w:rsidR="006C516B" w:rsidRPr="003812FE" w:rsidRDefault="006C516B" w:rsidP="004C6802">
      <w:pPr>
        <w:rPr>
          <w:rFonts w:ascii="Times New Roman" w:hAnsi="Times New Roman" w:cs="Times New Roman"/>
          <w:sz w:val="20"/>
          <w:szCs w:val="20"/>
        </w:rPr>
      </w:pPr>
    </w:p>
    <w:p w14:paraId="7F3F783D" w14:textId="3DE8F43F" w:rsidR="003812FE" w:rsidRDefault="003812FE" w:rsidP="004C6802">
      <w:pPr>
        <w:rPr>
          <w:rFonts w:ascii="Times New Roman" w:hAnsi="Times New Roman" w:cs="Times New Roman"/>
          <w:sz w:val="20"/>
          <w:szCs w:val="20"/>
        </w:rPr>
      </w:pPr>
    </w:p>
    <w:p w14:paraId="2CEED7E0" w14:textId="77777777" w:rsidR="0018736B" w:rsidRPr="003812FE" w:rsidRDefault="0018736B" w:rsidP="004C6802">
      <w:pPr>
        <w:rPr>
          <w:rFonts w:ascii="Times New Roman" w:hAnsi="Times New Roman" w:cs="Times New Roman"/>
          <w:sz w:val="20"/>
          <w:szCs w:val="20"/>
        </w:rPr>
      </w:pPr>
    </w:p>
    <w:p w14:paraId="2D74A0F6" w14:textId="6C2F277E" w:rsidR="006C516B" w:rsidRPr="0018736B" w:rsidRDefault="006C516B" w:rsidP="006C516B">
      <w:pPr>
        <w:rPr>
          <w:rFonts w:ascii="Times New Roman" w:hAnsi="Times New Roman" w:cs="Times New Roman"/>
          <w:sz w:val="44"/>
          <w:szCs w:val="44"/>
        </w:rPr>
      </w:pPr>
      <w:r w:rsidRPr="0018736B">
        <w:rPr>
          <w:rFonts w:ascii="Gill Sans MT Condensed" w:hAnsi="Gill Sans MT Condensed" w:cs="Times New Roman"/>
          <w:sz w:val="44"/>
          <w:szCs w:val="44"/>
        </w:rPr>
        <w:t>Structure of a collect:</w:t>
      </w:r>
    </w:p>
    <w:p w14:paraId="15DC5D4B" w14:textId="77777777" w:rsidR="006C516B" w:rsidRPr="003812FE" w:rsidRDefault="006C516B" w:rsidP="006C516B">
      <w:pPr>
        <w:rPr>
          <w:rFonts w:ascii="Times New Roman" w:hAnsi="Times New Roman" w:cs="Times New Roman"/>
          <w:sz w:val="20"/>
          <w:szCs w:val="20"/>
        </w:rPr>
      </w:pPr>
    </w:p>
    <w:p w14:paraId="0E610A3E" w14:textId="37B6981E" w:rsidR="003812FE" w:rsidRDefault="003812FE" w:rsidP="006C516B">
      <w:pPr>
        <w:rPr>
          <w:rFonts w:ascii="Times New Roman" w:hAnsi="Times New Roman" w:cs="Times New Roman"/>
        </w:rPr>
      </w:pPr>
      <w:r>
        <w:rPr>
          <w:rFonts w:ascii="Times New Roman" w:hAnsi="Times New Roman" w:cs="Times New Roman"/>
        </w:rPr>
        <w:t>Collects</w:t>
      </w:r>
      <w:r w:rsidR="00DB4A01">
        <w:rPr>
          <w:rFonts w:ascii="Times New Roman" w:hAnsi="Times New Roman" w:cs="Times New Roman"/>
        </w:rPr>
        <w:t xml:space="preserve"> have a threefold </w:t>
      </w:r>
      <w:r>
        <w:rPr>
          <w:rFonts w:ascii="Times New Roman" w:hAnsi="Times New Roman" w:cs="Times New Roman"/>
        </w:rPr>
        <w:t>shape</w:t>
      </w:r>
      <w:r w:rsidR="00DB4A01">
        <w:rPr>
          <w:rFonts w:ascii="Times New Roman" w:hAnsi="Times New Roman" w:cs="Times New Roman"/>
        </w:rPr>
        <w:t xml:space="preserve">: an </w:t>
      </w:r>
      <w:r w:rsidR="00DB4A01" w:rsidRPr="00DB4A01">
        <w:rPr>
          <w:rFonts w:ascii="Times New Roman" w:hAnsi="Times New Roman" w:cs="Times New Roman"/>
          <w:i/>
          <w:iCs/>
        </w:rPr>
        <w:t>Address</w:t>
      </w:r>
      <w:r w:rsidR="00DB4A01">
        <w:rPr>
          <w:rFonts w:ascii="Times New Roman" w:hAnsi="Times New Roman" w:cs="Times New Roman"/>
        </w:rPr>
        <w:t xml:space="preserve"> (concluded with a colon), a </w:t>
      </w:r>
      <w:r w:rsidR="00DB4A01" w:rsidRPr="00DB4A01">
        <w:rPr>
          <w:rFonts w:ascii="Times New Roman" w:hAnsi="Times New Roman" w:cs="Times New Roman"/>
          <w:i/>
          <w:iCs/>
        </w:rPr>
        <w:t>Petition</w:t>
      </w:r>
      <w:r w:rsidR="00DB4A01">
        <w:rPr>
          <w:rFonts w:ascii="Times New Roman" w:hAnsi="Times New Roman" w:cs="Times New Roman"/>
        </w:rPr>
        <w:t xml:space="preserve"> (concluded with a semicolon), and a </w:t>
      </w:r>
      <w:r w:rsidR="00DB4A01" w:rsidRPr="00DB4A01">
        <w:rPr>
          <w:rFonts w:ascii="Times New Roman" w:hAnsi="Times New Roman" w:cs="Times New Roman"/>
          <w:i/>
          <w:iCs/>
        </w:rPr>
        <w:t>Conclusion</w:t>
      </w:r>
      <w:r w:rsidR="00DB4A01">
        <w:rPr>
          <w:rFonts w:ascii="Times New Roman" w:hAnsi="Times New Roman" w:cs="Times New Roman"/>
        </w:rPr>
        <w:t>.  Both the address and petition may contain subordinate claus</w:t>
      </w:r>
      <w:r>
        <w:rPr>
          <w:rFonts w:ascii="Times New Roman" w:hAnsi="Times New Roman" w:cs="Times New Roman"/>
        </w:rPr>
        <w:t>es.</w:t>
      </w:r>
    </w:p>
    <w:p w14:paraId="40C37403" w14:textId="1C589BE3" w:rsidR="004C6802" w:rsidRDefault="00DB4A01" w:rsidP="006C516B">
      <w:pPr>
        <w:rPr>
          <w:rFonts w:ascii="Times New Roman" w:hAnsi="Times New Roman" w:cs="Times New Roman"/>
        </w:rPr>
      </w:pPr>
      <w:r>
        <w:rPr>
          <w:rFonts w:ascii="Times New Roman" w:hAnsi="Times New Roman" w:cs="Times New Roman"/>
        </w:rPr>
        <w:t xml:space="preserve">          </w:t>
      </w:r>
      <w:r w:rsidR="006C516B">
        <w:rPr>
          <w:rFonts w:ascii="Times New Roman" w:hAnsi="Times New Roman" w:cs="Times New Roman"/>
        </w:rPr>
        <w:t>One catchy mnemonic for this structure is: “</w:t>
      </w:r>
      <w:r w:rsidR="006C516B">
        <w:rPr>
          <w:rFonts w:ascii="Times New Roman" w:hAnsi="Times New Roman" w:cs="Times New Roman"/>
          <w:b/>
          <w:bCs/>
          <w:i/>
          <w:iCs/>
        </w:rPr>
        <w:t>You—who—do—to—through</w:t>
      </w:r>
      <w:r w:rsidR="006C516B">
        <w:rPr>
          <w:rFonts w:ascii="Times New Roman" w:hAnsi="Times New Roman" w:cs="Times New Roman"/>
        </w:rPr>
        <w:t xml:space="preserve">,” for the function of each clause (and, in some cases, even the words which frequently signal the beginning of each clause). </w:t>
      </w:r>
    </w:p>
    <w:p w14:paraId="5A365C27" w14:textId="727A2F63" w:rsidR="006C516B" w:rsidRDefault="006C516B" w:rsidP="006C516B">
      <w:pPr>
        <w:rPr>
          <w:rFonts w:ascii="Times New Roman" w:hAnsi="Times New Roman" w:cs="Times New Roman"/>
        </w:rPr>
      </w:pPr>
    </w:p>
    <w:p w14:paraId="5478E665" w14:textId="39832887" w:rsidR="006C516B" w:rsidRDefault="006C516B" w:rsidP="006C516B">
      <w:pPr>
        <w:rPr>
          <w:rFonts w:ascii="Times New Roman" w:hAnsi="Times New Roman" w:cs="Times New Roman"/>
        </w:rPr>
      </w:pPr>
      <w:r>
        <w:rPr>
          <w:rFonts w:ascii="Times New Roman" w:hAnsi="Times New Roman" w:cs="Times New Roman"/>
        </w:rPr>
        <w:t xml:space="preserve">1.  </w:t>
      </w:r>
      <w:r w:rsidRPr="006C516B">
        <w:rPr>
          <w:rFonts w:ascii="Times New Roman" w:hAnsi="Times New Roman" w:cs="Times New Roman"/>
          <w:b/>
          <w:bCs/>
        </w:rPr>
        <w:t>Address</w:t>
      </w:r>
      <w:r>
        <w:rPr>
          <w:rFonts w:ascii="Times New Roman" w:hAnsi="Times New Roman" w:cs="Times New Roman"/>
        </w:rPr>
        <w:t xml:space="preserve"> (“you”) – Addresses the God to whom we pray</w:t>
      </w:r>
    </w:p>
    <w:p w14:paraId="672C9807" w14:textId="77B69AA2" w:rsidR="006C516B" w:rsidRDefault="006C516B" w:rsidP="006C516B">
      <w:pPr>
        <w:rPr>
          <w:rFonts w:ascii="Times New Roman" w:hAnsi="Times New Roman" w:cs="Times New Roman"/>
        </w:rPr>
      </w:pPr>
      <w:r>
        <w:rPr>
          <w:rFonts w:ascii="Times New Roman" w:hAnsi="Times New Roman" w:cs="Times New Roman"/>
        </w:rPr>
        <w:t>1</w:t>
      </w:r>
      <w:r w:rsidRPr="006C516B">
        <w:rPr>
          <w:rFonts w:ascii="Times New Roman" w:hAnsi="Times New Roman" w:cs="Times New Roman"/>
          <w:vertAlign w:val="superscript"/>
        </w:rPr>
        <w:t>a</w:t>
      </w:r>
      <w:r>
        <w:rPr>
          <w:rFonts w:ascii="Times New Roman" w:hAnsi="Times New Roman" w:cs="Times New Roman"/>
        </w:rPr>
        <w:t xml:space="preserve">.  …&amp; </w:t>
      </w:r>
      <w:r w:rsidRPr="006C516B">
        <w:rPr>
          <w:rFonts w:ascii="Times New Roman" w:hAnsi="Times New Roman" w:cs="Times New Roman"/>
          <w:b/>
          <w:bCs/>
        </w:rPr>
        <w:t>Attributive Clause</w:t>
      </w:r>
      <w:r>
        <w:rPr>
          <w:rFonts w:ascii="Times New Roman" w:hAnsi="Times New Roman" w:cs="Times New Roman"/>
        </w:rPr>
        <w:t xml:space="preserve"> (“who”) – Says something about God. (Look for the “</w:t>
      </w:r>
      <w:r>
        <w:rPr>
          <w:rFonts w:ascii="Times New Roman" w:hAnsi="Times New Roman" w:cs="Times New Roman"/>
          <w:i/>
          <w:iCs/>
        </w:rPr>
        <w:t>who</w:t>
      </w:r>
      <w:r>
        <w:rPr>
          <w:rFonts w:ascii="Times New Roman" w:hAnsi="Times New Roman" w:cs="Times New Roman"/>
        </w:rPr>
        <w:t>” clause)</w:t>
      </w:r>
    </w:p>
    <w:p w14:paraId="6CD7EC49" w14:textId="1A13ECAB" w:rsidR="006C516B" w:rsidRDefault="006C516B" w:rsidP="006C516B">
      <w:pPr>
        <w:rPr>
          <w:rFonts w:ascii="Times New Roman" w:hAnsi="Times New Roman" w:cs="Times New Roman"/>
        </w:rPr>
      </w:pPr>
      <w:r>
        <w:rPr>
          <w:rFonts w:ascii="Times New Roman" w:hAnsi="Times New Roman" w:cs="Times New Roman"/>
        </w:rPr>
        <w:t xml:space="preserve">2.  </w:t>
      </w:r>
      <w:r w:rsidRPr="006C516B">
        <w:rPr>
          <w:rFonts w:ascii="Times New Roman" w:hAnsi="Times New Roman" w:cs="Times New Roman"/>
          <w:b/>
          <w:bCs/>
        </w:rPr>
        <w:t>Petition</w:t>
      </w:r>
      <w:r>
        <w:rPr>
          <w:rFonts w:ascii="Times New Roman" w:hAnsi="Times New Roman" w:cs="Times New Roman"/>
        </w:rPr>
        <w:t xml:space="preserve"> (“do”) – What is God being asked to </w:t>
      </w:r>
      <w:r>
        <w:rPr>
          <w:rFonts w:ascii="Times New Roman" w:hAnsi="Times New Roman" w:cs="Times New Roman"/>
          <w:i/>
          <w:iCs/>
        </w:rPr>
        <w:t>do</w:t>
      </w:r>
      <w:r>
        <w:rPr>
          <w:rFonts w:ascii="Times New Roman" w:hAnsi="Times New Roman" w:cs="Times New Roman"/>
        </w:rPr>
        <w:t>? (Begins with “</w:t>
      </w:r>
      <w:r>
        <w:rPr>
          <w:rFonts w:ascii="Times New Roman" w:hAnsi="Times New Roman" w:cs="Times New Roman"/>
          <w:i/>
          <w:iCs/>
        </w:rPr>
        <w:t>grant</w:t>
      </w:r>
      <w:r>
        <w:rPr>
          <w:rFonts w:ascii="Times New Roman" w:hAnsi="Times New Roman" w:cs="Times New Roman"/>
        </w:rPr>
        <w:t>,” often)</w:t>
      </w:r>
    </w:p>
    <w:p w14:paraId="096B14B2" w14:textId="76B1C919" w:rsidR="006C516B" w:rsidRDefault="006C516B" w:rsidP="006C516B">
      <w:pPr>
        <w:rPr>
          <w:rFonts w:ascii="Times New Roman" w:hAnsi="Times New Roman" w:cs="Times New Roman"/>
        </w:rPr>
      </w:pPr>
      <w:r>
        <w:rPr>
          <w:rFonts w:ascii="Times New Roman" w:hAnsi="Times New Roman" w:cs="Times New Roman"/>
        </w:rPr>
        <w:t>2</w:t>
      </w:r>
      <w:r w:rsidRPr="006C516B">
        <w:rPr>
          <w:rFonts w:ascii="Times New Roman" w:hAnsi="Times New Roman" w:cs="Times New Roman"/>
          <w:vertAlign w:val="superscript"/>
        </w:rPr>
        <w:t>a</w:t>
      </w:r>
      <w:r>
        <w:rPr>
          <w:rFonts w:ascii="Times New Roman" w:hAnsi="Times New Roman" w:cs="Times New Roman"/>
        </w:rPr>
        <w:t xml:space="preserve">.  … </w:t>
      </w:r>
      <w:r w:rsidRPr="006C516B">
        <w:rPr>
          <w:rFonts w:ascii="Times New Roman" w:hAnsi="Times New Roman" w:cs="Times New Roman"/>
          <w:b/>
          <w:bCs/>
        </w:rPr>
        <w:t>Purpose</w:t>
      </w:r>
      <w:r>
        <w:rPr>
          <w:rFonts w:ascii="Times New Roman" w:hAnsi="Times New Roman" w:cs="Times New Roman"/>
        </w:rPr>
        <w:t xml:space="preserve"> (“to”) – What do we hope will come from this? (Watch for “</w:t>
      </w:r>
      <w:r>
        <w:rPr>
          <w:rFonts w:ascii="Times New Roman" w:hAnsi="Times New Roman" w:cs="Times New Roman"/>
          <w:i/>
          <w:iCs/>
        </w:rPr>
        <w:t>that</w:t>
      </w:r>
      <w:r>
        <w:rPr>
          <w:rFonts w:ascii="Times New Roman" w:hAnsi="Times New Roman" w:cs="Times New Roman"/>
        </w:rPr>
        <w:t xml:space="preserve">”) </w:t>
      </w:r>
    </w:p>
    <w:p w14:paraId="490B259B" w14:textId="7D962E0C" w:rsidR="004C6802" w:rsidRDefault="006C516B" w:rsidP="0091305C">
      <w:pPr>
        <w:rPr>
          <w:rFonts w:ascii="Times New Roman" w:hAnsi="Times New Roman" w:cs="Times New Roman"/>
        </w:rPr>
      </w:pPr>
      <w:r>
        <w:rPr>
          <w:rFonts w:ascii="Times New Roman" w:hAnsi="Times New Roman" w:cs="Times New Roman"/>
        </w:rPr>
        <w:t xml:space="preserve">3.  </w:t>
      </w:r>
      <w:r w:rsidRPr="006C516B">
        <w:rPr>
          <w:rFonts w:ascii="Times New Roman" w:hAnsi="Times New Roman" w:cs="Times New Roman"/>
          <w:b/>
          <w:bCs/>
        </w:rPr>
        <w:t>Conclusion</w:t>
      </w:r>
      <w:r>
        <w:rPr>
          <w:rFonts w:ascii="Times New Roman" w:hAnsi="Times New Roman" w:cs="Times New Roman"/>
        </w:rPr>
        <w:t xml:space="preserve"> (“through”) – concludes, often either naming Jesus or the Spirit as the agent </w:t>
      </w:r>
      <w:r>
        <w:rPr>
          <w:rFonts w:ascii="Times New Roman" w:hAnsi="Times New Roman" w:cs="Times New Roman"/>
        </w:rPr>
        <w:br/>
        <w:t xml:space="preserve">                       “through” whom these prayers will be granted (“</w:t>
      </w:r>
      <w:r>
        <w:rPr>
          <w:rFonts w:ascii="Times New Roman" w:hAnsi="Times New Roman" w:cs="Times New Roman"/>
          <w:i/>
          <w:iCs/>
        </w:rPr>
        <w:t>through whom…</w:t>
      </w:r>
      <w:r>
        <w:rPr>
          <w:rFonts w:ascii="Times New Roman" w:hAnsi="Times New Roman" w:cs="Times New Roman"/>
        </w:rPr>
        <w:t>” or “</w:t>
      </w:r>
      <w:r>
        <w:rPr>
          <w:rFonts w:ascii="Times New Roman" w:hAnsi="Times New Roman" w:cs="Times New Roman"/>
          <w:i/>
          <w:iCs/>
        </w:rPr>
        <w:t>you who…</w:t>
      </w:r>
      <w:r>
        <w:rPr>
          <w:rFonts w:ascii="Times New Roman" w:hAnsi="Times New Roman" w:cs="Times New Roman"/>
        </w:rPr>
        <w:t xml:space="preserve">”) </w:t>
      </w:r>
      <w:r>
        <w:rPr>
          <w:rFonts w:ascii="Times New Roman" w:hAnsi="Times New Roman" w:cs="Times New Roman"/>
        </w:rPr>
        <w:br/>
        <w:t xml:space="preserve">                       and usually including a </w:t>
      </w:r>
      <w:r w:rsidRPr="006C516B">
        <w:rPr>
          <w:rFonts w:ascii="Times New Roman" w:hAnsi="Times New Roman" w:cs="Times New Roman"/>
          <w:i/>
          <w:iCs/>
        </w:rPr>
        <w:t>doxology</w:t>
      </w:r>
      <w:r>
        <w:rPr>
          <w:rFonts w:ascii="Times New Roman" w:hAnsi="Times New Roman" w:cs="Times New Roman"/>
        </w:rPr>
        <w:t xml:space="preserve">—praise of God. </w:t>
      </w:r>
    </w:p>
    <w:p w14:paraId="05717E25" w14:textId="61DC6EAF" w:rsidR="00DB4A01" w:rsidRDefault="00DB4A01" w:rsidP="0091305C">
      <w:pPr>
        <w:rPr>
          <w:rFonts w:ascii="Times New Roman" w:hAnsi="Times New Roman" w:cs="Times New Roman"/>
          <w:sz w:val="20"/>
          <w:szCs w:val="20"/>
        </w:rPr>
      </w:pPr>
    </w:p>
    <w:p w14:paraId="608F2642" w14:textId="77777777" w:rsidR="0018736B" w:rsidRPr="003812FE" w:rsidRDefault="0018736B" w:rsidP="0091305C">
      <w:pPr>
        <w:rPr>
          <w:rFonts w:ascii="Times New Roman" w:hAnsi="Times New Roman" w:cs="Times New Roman"/>
          <w:sz w:val="20"/>
          <w:szCs w:val="20"/>
        </w:rPr>
      </w:pPr>
    </w:p>
    <w:p w14:paraId="538DF318" w14:textId="1839CA80" w:rsidR="00DB4A01" w:rsidRPr="0018736B" w:rsidRDefault="00DB4A01" w:rsidP="00DB4A01">
      <w:pPr>
        <w:rPr>
          <w:rFonts w:ascii="Times New Roman" w:hAnsi="Times New Roman" w:cs="Times New Roman"/>
          <w:sz w:val="44"/>
          <w:szCs w:val="44"/>
        </w:rPr>
      </w:pPr>
      <w:r w:rsidRPr="0018736B">
        <w:rPr>
          <w:rFonts w:ascii="Gill Sans MT Condensed" w:hAnsi="Gill Sans MT Condensed" w:cs="Times New Roman"/>
          <w:sz w:val="44"/>
          <w:szCs w:val="44"/>
        </w:rPr>
        <w:t>Examples:</w:t>
      </w:r>
    </w:p>
    <w:p w14:paraId="07B3B777" w14:textId="77777777" w:rsidR="00DB4A01" w:rsidRDefault="00DB4A01" w:rsidP="00DB4A01">
      <w:pPr>
        <w:rPr>
          <w:rFonts w:ascii="Times New Roman" w:hAnsi="Times New Roman" w:cs="Times New Roman"/>
        </w:rPr>
      </w:pPr>
    </w:p>
    <w:p w14:paraId="388DF863" w14:textId="1C02DF5E" w:rsidR="00DB4A01" w:rsidRDefault="00DB4A01" w:rsidP="00DB4A01">
      <w:pPr>
        <w:rPr>
          <w:rFonts w:ascii="Times New Roman" w:hAnsi="Times New Roman" w:cs="Times New Roman"/>
        </w:rPr>
      </w:pPr>
      <w:r w:rsidRPr="003812FE">
        <w:rPr>
          <w:rFonts w:ascii="Times New Roman" w:hAnsi="Times New Roman" w:cs="Times New Roman"/>
          <w:b/>
          <w:bCs/>
        </w:rPr>
        <w:t>Wednesday in Easter Week</w:t>
      </w:r>
      <w:r w:rsidR="003812FE">
        <w:rPr>
          <w:rFonts w:ascii="Times New Roman" w:hAnsi="Times New Roman" w:cs="Times New Roman"/>
        </w:rPr>
        <w:t xml:space="preserve">  (p. 223)</w:t>
      </w:r>
    </w:p>
    <w:p w14:paraId="70E1DC09" w14:textId="23C32DA6" w:rsidR="00DB4A01" w:rsidRPr="003812FE" w:rsidRDefault="00DB4A01" w:rsidP="00DB4A01">
      <w:pPr>
        <w:rPr>
          <w:rFonts w:ascii="Times New Roman" w:hAnsi="Times New Roman" w:cs="Times New Roman"/>
          <w:sz w:val="20"/>
          <w:szCs w:val="20"/>
        </w:rPr>
      </w:pPr>
    </w:p>
    <w:p w14:paraId="11BAEDD5" w14:textId="23F7A931" w:rsidR="00DB4A01" w:rsidRDefault="00DB4A01" w:rsidP="00DB4A01">
      <w:pPr>
        <w:rPr>
          <w:rFonts w:ascii="Times New Roman" w:hAnsi="Times New Roman" w:cs="Times New Roman"/>
        </w:rPr>
      </w:pPr>
      <w:r>
        <w:rPr>
          <w:rFonts w:ascii="Times New Roman" w:hAnsi="Times New Roman" w:cs="Times New Roman"/>
        </w:rPr>
        <w:t xml:space="preserve">O God, whose blessed Son made himself known to his disciples in the breaking of the bread: Open the eyes of our faith, that we may behold him in all his redeeming work; who lives and reigns with you, in the unity of the Holy Spirit, one God, now and forever. </w:t>
      </w:r>
      <w:r w:rsidRPr="00DB4A01">
        <w:rPr>
          <w:rFonts w:ascii="Times New Roman" w:hAnsi="Times New Roman" w:cs="Times New Roman"/>
          <w:i/>
          <w:iCs/>
        </w:rPr>
        <w:t>Amen</w:t>
      </w:r>
      <w:r>
        <w:rPr>
          <w:rFonts w:ascii="Times New Roman" w:hAnsi="Times New Roman" w:cs="Times New Roman"/>
        </w:rPr>
        <w:t>.</w:t>
      </w:r>
    </w:p>
    <w:p w14:paraId="609D4667" w14:textId="0CA2BF34" w:rsidR="00DB4A01" w:rsidRDefault="00DB4A01" w:rsidP="00DB4A01">
      <w:pPr>
        <w:rPr>
          <w:rFonts w:ascii="Times New Roman" w:hAnsi="Times New Roman" w:cs="Times New Roman"/>
        </w:rPr>
      </w:pPr>
    </w:p>
    <w:p w14:paraId="5A8DE2F0" w14:textId="013037E0" w:rsidR="00DB4A01" w:rsidRDefault="00DB4A01" w:rsidP="00DB4A01">
      <w:pPr>
        <w:rPr>
          <w:rFonts w:ascii="Times New Roman" w:hAnsi="Times New Roman" w:cs="Times New Roman"/>
        </w:rPr>
      </w:pPr>
      <w:r w:rsidRPr="003812FE">
        <w:rPr>
          <w:rFonts w:ascii="Times New Roman" w:hAnsi="Times New Roman" w:cs="Times New Roman"/>
          <w:b/>
          <w:bCs/>
        </w:rPr>
        <w:t>Collect for Purity</w:t>
      </w:r>
      <w:r w:rsidR="003812FE">
        <w:rPr>
          <w:rFonts w:ascii="Times New Roman" w:hAnsi="Times New Roman" w:cs="Times New Roman"/>
        </w:rPr>
        <w:t xml:space="preserve">  (p. 355)</w:t>
      </w:r>
    </w:p>
    <w:p w14:paraId="71F32A17" w14:textId="18A2A6C6" w:rsidR="00DB4A01" w:rsidRPr="003812FE" w:rsidRDefault="00DB4A01" w:rsidP="00DB4A01">
      <w:pPr>
        <w:rPr>
          <w:rFonts w:ascii="Times New Roman" w:hAnsi="Times New Roman" w:cs="Times New Roman"/>
          <w:sz w:val="20"/>
          <w:szCs w:val="20"/>
        </w:rPr>
      </w:pPr>
    </w:p>
    <w:p w14:paraId="32E4BB7E" w14:textId="2F2E017B" w:rsidR="00DB4A01" w:rsidRPr="00DB4A01" w:rsidRDefault="00DB4A01" w:rsidP="00DB4A01">
      <w:pPr>
        <w:rPr>
          <w:rFonts w:ascii="Times New Roman" w:hAnsi="Times New Roman" w:cs="Times New Roman"/>
        </w:rPr>
      </w:pPr>
      <w:r>
        <w:rPr>
          <w:rFonts w:ascii="Times New Roman" w:hAnsi="Times New Roman" w:cs="Times New Roman"/>
        </w:rPr>
        <w:t xml:space="preserve">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Times New Roman" w:hAnsi="Times New Roman" w:cs="Times New Roman"/>
          <w:i/>
          <w:iCs/>
        </w:rPr>
        <w:t>Amen.</w:t>
      </w:r>
    </w:p>
    <w:p w14:paraId="7FAD0631" w14:textId="2BD37AB1" w:rsidR="004C6802" w:rsidRDefault="004C6802" w:rsidP="0091305C">
      <w:pPr>
        <w:rPr>
          <w:rFonts w:ascii="Times New Roman" w:hAnsi="Times New Roman" w:cs="Times New Roman"/>
        </w:rPr>
      </w:pPr>
    </w:p>
    <w:p w14:paraId="6B169990" w14:textId="31B8EADF" w:rsidR="004C6802" w:rsidRDefault="00DB4A01" w:rsidP="0091305C">
      <w:pPr>
        <w:rPr>
          <w:rFonts w:ascii="Times New Roman" w:hAnsi="Times New Roman" w:cs="Times New Roman"/>
        </w:rPr>
      </w:pPr>
      <w:r w:rsidRPr="003812FE">
        <w:rPr>
          <w:rFonts w:ascii="Times New Roman" w:hAnsi="Times New Roman" w:cs="Times New Roman"/>
          <w:b/>
          <w:bCs/>
        </w:rPr>
        <w:t>Before Worship</w:t>
      </w:r>
      <w:r w:rsidR="003812FE">
        <w:rPr>
          <w:rFonts w:ascii="Times New Roman" w:hAnsi="Times New Roman" w:cs="Times New Roman"/>
        </w:rPr>
        <w:t xml:space="preserve">  (p. 833)</w:t>
      </w:r>
    </w:p>
    <w:p w14:paraId="0280E6F9" w14:textId="26299681" w:rsidR="00DB4A01" w:rsidRPr="003812FE" w:rsidRDefault="00DB4A01" w:rsidP="0091305C">
      <w:pPr>
        <w:rPr>
          <w:rFonts w:ascii="Times New Roman" w:hAnsi="Times New Roman" w:cs="Times New Roman"/>
          <w:sz w:val="20"/>
          <w:szCs w:val="20"/>
        </w:rPr>
      </w:pPr>
    </w:p>
    <w:p w14:paraId="0FB4F6CB" w14:textId="57AE1528" w:rsidR="0018736B" w:rsidRDefault="00DB4A01" w:rsidP="0091305C">
      <w:pPr>
        <w:rPr>
          <w:rFonts w:ascii="Times New Roman" w:hAnsi="Times New Roman" w:cs="Times New Roman"/>
        </w:rPr>
      </w:pPr>
      <w:r>
        <w:rPr>
          <w:rFonts w:ascii="Times New Roman" w:hAnsi="Times New Roman" w:cs="Times New Roman"/>
        </w:rPr>
        <w:t xml:space="preserve">O Almighty God, </w:t>
      </w:r>
      <w:r w:rsidR="003812FE">
        <w:rPr>
          <w:rFonts w:ascii="Times New Roman" w:hAnsi="Times New Roman" w:cs="Times New Roman"/>
          <w:i/>
          <w:iCs/>
        </w:rPr>
        <w:t>who pourest</w:t>
      </w:r>
      <w:r w:rsidR="003812FE">
        <w:rPr>
          <w:rFonts w:ascii="Times New Roman" w:hAnsi="Times New Roman" w:cs="Times New Roman"/>
        </w:rPr>
        <w:t xml:space="preserve"> out on all who desire it the spirit of grace and of supplication: Deliver us, when we draw near to </w:t>
      </w:r>
      <w:r w:rsidR="003812FE">
        <w:rPr>
          <w:rFonts w:ascii="Times New Roman" w:hAnsi="Times New Roman" w:cs="Times New Roman"/>
          <w:i/>
          <w:iCs/>
        </w:rPr>
        <w:t>thee</w:t>
      </w:r>
      <w:r w:rsidR="003812FE">
        <w:rPr>
          <w:rFonts w:ascii="Times New Roman" w:hAnsi="Times New Roman" w:cs="Times New Roman"/>
        </w:rPr>
        <w:t xml:space="preserve">, from coldness of heart and wanderings of mind, that with steadfast thoughts and kindled affection we may worship </w:t>
      </w:r>
      <w:r w:rsidR="003812FE">
        <w:rPr>
          <w:rFonts w:ascii="Times New Roman" w:hAnsi="Times New Roman" w:cs="Times New Roman"/>
          <w:i/>
          <w:iCs/>
        </w:rPr>
        <w:t>thee</w:t>
      </w:r>
      <w:r w:rsidR="003812FE">
        <w:rPr>
          <w:rFonts w:ascii="Times New Roman" w:hAnsi="Times New Roman" w:cs="Times New Roman"/>
        </w:rPr>
        <w:t xml:space="preserve"> in spirit and in truth; through Jesus Christ our Lord. </w:t>
      </w:r>
      <w:r w:rsidR="003812FE">
        <w:rPr>
          <w:rFonts w:ascii="Times New Roman" w:hAnsi="Times New Roman" w:cs="Times New Roman"/>
          <w:i/>
          <w:iCs/>
        </w:rPr>
        <w:t>Amen.</w:t>
      </w:r>
    </w:p>
    <w:p w14:paraId="4C6E7CF7" w14:textId="45BCFCFA" w:rsidR="0018736B" w:rsidRDefault="0018736B" w:rsidP="0091305C">
      <w:pPr>
        <w:rPr>
          <w:rFonts w:ascii="Times New Roman" w:hAnsi="Times New Roman" w:cs="Times New Roman"/>
        </w:rPr>
      </w:pPr>
    </w:p>
    <w:p w14:paraId="7182A176" w14:textId="73E197AE" w:rsidR="0018736B" w:rsidRPr="0018736B" w:rsidRDefault="0018736B" w:rsidP="0018736B">
      <w:pPr>
        <w:rPr>
          <w:rFonts w:ascii="Times New Roman" w:hAnsi="Times New Roman" w:cs="Times New Roman"/>
          <w:sz w:val="48"/>
          <w:szCs w:val="48"/>
        </w:rPr>
      </w:pPr>
      <w:r>
        <w:rPr>
          <w:rFonts w:ascii="Gill Sans MT Condensed" w:hAnsi="Gill Sans MT Condensed" w:cs="Times New Roman"/>
          <w:sz w:val="48"/>
          <w:szCs w:val="48"/>
        </w:rPr>
        <w:lastRenderedPageBreak/>
        <w:t>When we use Collects:</w:t>
      </w:r>
    </w:p>
    <w:p w14:paraId="3B791A16" w14:textId="77777777" w:rsidR="0018736B" w:rsidRPr="0018736B" w:rsidRDefault="0018736B" w:rsidP="0018736B">
      <w:pPr>
        <w:rPr>
          <w:rFonts w:ascii="Times New Roman" w:hAnsi="Times New Roman" w:cs="Times New Roman"/>
          <w:szCs w:val="24"/>
        </w:rPr>
      </w:pPr>
    </w:p>
    <w:p w14:paraId="7C17BD99" w14:textId="0F1A18C2" w:rsidR="0018736B" w:rsidRDefault="0018736B" w:rsidP="00430022">
      <w:pPr>
        <w:ind w:left="270" w:hanging="270"/>
        <w:rPr>
          <w:rFonts w:ascii="Times New Roman" w:hAnsi="Times New Roman" w:cs="Times New Roman"/>
        </w:rPr>
      </w:pPr>
      <w:r w:rsidRPr="0018736B">
        <w:rPr>
          <w:rFonts w:ascii="Times New Roman" w:hAnsi="Times New Roman" w:cs="Times New Roman"/>
        </w:rPr>
        <w:sym w:font="Wingdings" w:char="F0E0"/>
      </w:r>
      <w:r>
        <w:rPr>
          <w:rFonts w:ascii="Times New Roman" w:hAnsi="Times New Roman" w:cs="Times New Roman"/>
        </w:rPr>
        <w:t xml:space="preserve"> </w:t>
      </w:r>
      <w:r w:rsidRPr="00430022">
        <w:rPr>
          <w:rFonts w:ascii="Times New Roman" w:hAnsi="Times New Roman" w:cs="Times New Roman"/>
          <w:b/>
          <w:bCs/>
          <w:u w:val="single"/>
        </w:rPr>
        <w:t>particular occasions</w:t>
      </w:r>
      <w:r>
        <w:rPr>
          <w:rFonts w:ascii="Times New Roman" w:hAnsi="Times New Roman" w:cs="Times New Roman"/>
        </w:rPr>
        <w:t xml:space="preserve">: Tailor-made for a Feast Day or occasion. Usually at the </w:t>
      </w:r>
      <w:r>
        <w:rPr>
          <w:rFonts w:ascii="Times New Roman" w:hAnsi="Times New Roman" w:cs="Times New Roman"/>
          <w:i/>
          <w:iCs/>
        </w:rPr>
        <w:t>beginning</w:t>
      </w:r>
      <w:r>
        <w:rPr>
          <w:rFonts w:ascii="Times New Roman" w:hAnsi="Times New Roman" w:cs="Times New Roman"/>
        </w:rPr>
        <w:t xml:space="preserve"> of a service (Collect for Purity, Collect of the Day), but occasionally </w:t>
      </w:r>
      <w:r>
        <w:rPr>
          <w:rFonts w:ascii="Times New Roman" w:hAnsi="Times New Roman" w:cs="Times New Roman"/>
          <w:i/>
          <w:iCs/>
        </w:rPr>
        <w:t>within</w:t>
      </w:r>
      <w:r>
        <w:rPr>
          <w:rFonts w:ascii="Times New Roman" w:hAnsi="Times New Roman" w:cs="Times New Roman"/>
        </w:rPr>
        <w:t xml:space="preserve"> a service (see Vigil, p. 295). </w:t>
      </w:r>
    </w:p>
    <w:p w14:paraId="077BFB8A" w14:textId="3A6D95EE" w:rsidR="0018736B" w:rsidRPr="0007402A" w:rsidRDefault="0018736B" w:rsidP="00430022">
      <w:pPr>
        <w:ind w:left="270" w:hanging="270"/>
        <w:rPr>
          <w:rFonts w:ascii="Times New Roman" w:hAnsi="Times New Roman" w:cs="Times New Roman"/>
          <w:sz w:val="20"/>
          <w:szCs w:val="20"/>
        </w:rPr>
      </w:pPr>
    </w:p>
    <w:p w14:paraId="191D992A" w14:textId="7781151B" w:rsidR="0018736B" w:rsidRDefault="0018736B" w:rsidP="00430022">
      <w:pPr>
        <w:ind w:left="270" w:hanging="270"/>
        <w:rPr>
          <w:rFonts w:ascii="Times New Roman" w:hAnsi="Times New Roman" w:cs="Times New Roman"/>
        </w:rPr>
      </w:pPr>
      <w:r w:rsidRPr="0018736B">
        <w:rPr>
          <w:rFonts w:ascii="Times New Roman" w:hAnsi="Times New Roman" w:cs="Times New Roman"/>
        </w:rPr>
        <w:sym w:font="Wingdings" w:char="F0E0"/>
      </w:r>
      <w:r>
        <w:rPr>
          <w:rFonts w:ascii="Times New Roman" w:hAnsi="Times New Roman" w:cs="Times New Roman"/>
        </w:rPr>
        <w:t xml:space="preserve"> </w:t>
      </w:r>
      <w:r w:rsidRPr="00430022">
        <w:rPr>
          <w:rFonts w:ascii="Times New Roman" w:hAnsi="Times New Roman" w:cs="Times New Roman"/>
          <w:b/>
          <w:bCs/>
          <w:u w:val="single"/>
        </w:rPr>
        <w:t>summation / conclusion</w:t>
      </w:r>
      <w:r>
        <w:rPr>
          <w:rFonts w:ascii="Times New Roman" w:hAnsi="Times New Roman" w:cs="Times New Roman"/>
        </w:rPr>
        <w:t>: To “gather together,” “wrap up,” or “</w:t>
      </w:r>
      <w:r w:rsidR="00430022">
        <w:rPr>
          <w:rFonts w:ascii="Times New Roman" w:hAnsi="Times New Roman" w:cs="Times New Roman"/>
        </w:rPr>
        <w:t>collect</w:t>
      </w:r>
      <w:r>
        <w:rPr>
          <w:rFonts w:ascii="Times New Roman" w:hAnsi="Times New Roman" w:cs="Times New Roman"/>
        </w:rPr>
        <w:t xml:space="preserve">” a </w:t>
      </w:r>
      <w:r w:rsidR="00430022">
        <w:rPr>
          <w:rFonts w:ascii="Times New Roman" w:hAnsi="Times New Roman" w:cs="Times New Roman"/>
        </w:rPr>
        <w:t>s</w:t>
      </w:r>
      <w:r>
        <w:rPr>
          <w:rFonts w:ascii="Times New Roman" w:hAnsi="Times New Roman" w:cs="Times New Roman"/>
        </w:rPr>
        <w:t xml:space="preserve">eries of prayers, </w:t>
      </w:r>
      <w:r w:rsidR="00430022">
        <w:rPr>
          <w:rFonts w:ascii="Times New Roman" w:hAnsi="Times New Roman" w:cs="Times New Roman"/>
        </w:rPr>
        <w:t xml:space="preserve">litany, </w:t>
      </w:r>
      <w:r>
        <w:rPr>
          <w:rFonts w:ascii="Times New Roman" w:hAnsi="Times New Roman" w:cs="Times New Roman"/>
        </w:rPr>
        <w:t xml:space="preserve">or Prayers of the People, which may have been led by a different party (see </w:t>
      </w:r>
      <w:r w:rsidR="00430022">
        <w:rPr>
          <w:rFonts w:ascii="Times New Roman" w:hAnsi="Times New Roman" w:cs="Times New Roman"/>
        </w:rPr>
        <w:t xml:space="preserve">pp. </w:t>
      </w:r>
      <w:r>
        <w:rPr>
          <w:rFonts w:ascii="Times New Roman" w:hAnsi="Times New Roman" w:cs="Times New Roman"/>
        </w:rPr>
        <w:t xml:space="preserve">394-395). </w:t>
      </w:r>
    </w:p>
    <w:p w14:paraId="377C2E95" w14:textId="3213DA4E" w:rsidR="00430022" w:rsidRPr="0007402A" w:rsidRDefault="00430022" w:rsidP="00430022">
      <w:pPr>
        <w:ind w:left="270" w:hanging="270"/>
        <w:rPr>
          <w:rFonts w:ascii="Times New Roman" w:hAnsi="Times New Roman" w:cs="Times New Roman"/>
          <w:sz w:val="20"/>
          <w:szCs w:val="20"/>
        </w:rPr>
      </w:pPr>
    </w:p>
    <w:p w14:paraId="3EAAA373" w14:textId="0ABCFBF2" w:rsidR="00430022" w:rsidRDefault="00430022" w:rsidP="00430022">
      <w:pPr>
        <w:ind w:left="270" w:hanging="270"/>
        <w:rPr>
          <w:rFonts w:ascii="Times New Roman" w:hAnsi="Times New Roman" w:cs="Times New Roman"/>
        </w:rPr>
      </w:pPr>
      <w:r w:rsidRPr="00430022">
        <w:rPr>
          <w:rFonts w:ascii="Times New Roman" w:hAnsi="Times New Roman" w:cs="Times New Roman"/>
        </w:rPr>
        <w:sym w:font="Wingdings" w:char="F0E0"/>
      </w:r>
      <w:r>
        <w:rPr>
          <w:rFonts w:ascii="Times New Roman" w:hAnsi="Times New Roman" w:cs="Times New Roman"/>
        </w:rPr>
        <w:t xml:space="preserve"> </w:t>
      </w:r>
      <w:r w:rsidRPr="00430022">
        <w:rPr>
          <w:rFonts w:ascii="Times New Roman" w:hAnsi="Times New Roman" w:cs="Times New Roman"/>
          <w:b/>
          <w:bCs/>
          <w:u w:val="single"/>
        </w:rPr>
        <w:t>specific intercessions</w:t>
      </w:r>
      <w:r>
        <w:rPr>
          <w:rFonts w:ascii="Times New Roman" w:hAnsi="Times New Roman" w:cs="Times New Roman"/>
        </w:rPr>
        <w:t xml:space="preserve">: The BCP includes a variety of Collects which can be prayed at particular times, as appropriate, whether corporately or as a part of one’s person devotions (pp.814 –835). </w:t>
      </w:r>
    </w:p>
    <w:p w14:paraId="40B741E1" w14:textId="516731CC" w:rsidR="0018736B" w:rsidRPr="0007402A" w:rsidRDefault="0018736B" w:rsidP="00430022">
      <w:pPr>
        <w:ind w:left="270" w:hanging="270"/>
        <w:rPr>
          <w:rFonts w:ascii="Times New Roman" w:hAnsi="Times New Roman" w:cs="Times New Roman"/>
          <w:sz w:val="20"/>
          <w:szCs w:val="20"/>
        </w:rPr>
      </w:pPr>
    </w:p>
    <w:p w14:paraId="7EEE4FDF" w14:textId="4A4E8DC1" w:rsidR="0018736B" w:rsidRDefault="0018736B" w:rsidP="00430022">
      <w:pPr>
        <w:ind w:left="270" w:hanging="270"/>
        <w:rPr>
          <w:rFonts w:ascii="Times New Roman" w:hAnsi="Times New Roman" w:cs="Times New Roman"/>
        </w:rPr>
      </w:pPr>
      <w:r w:rsidRPr="0018736B">
        <w:rPr>
          <w:rFonts w:ascii="Times New Roman" w:hAnsi="Times New Roman" w:cs="Times New Roman"/>
        </w:rPr>
        <w:sym w:font="Wingdings" w:char="F0E0"/>
      </w:r>
      <w:r>
        <w:rPr>
          <w:rFonts w:ascii="Times New Roman" w:hAnsi="Times New Roman" w:cs="Times New Roman"/>
        </w:rPr>
        <w:t xml:space="preserve"> </w:t>
      </w:r>
      <w:r w:rsidRPr="00430022">
        <w:rPr>
          <w:rFonts w:ascii="Times New Roman" w:hAnsi="Times New Roman" w:cs="Times New Roman"/>
          <w:b/>
          <w:bCs/>
          <w:u w:val="single"/>
        </w:rPr>
        <w:t>blessings / absolutions</w:t>
      </w:r>
      <w:r>
        <w:rPr>
          <w:rFonts w:ascii="Times New Roman" w:hAnsi="Times New Roman" w:cs="Times New Roman"/>
        </w:rPr>
        <w:t xml:space="preserve">: a few of these sacerdotal prayers (only pronounced by priests/bishops) have a collect-like form (see p. 307, 431, 488). </w:t>
      </w:r>
    </w:p>
    <w:p w14:paraId="42A0F37D" w14:textId="33A9DC1A" w:rsidR="00430022" w:rsidRDefault="00430022" w:rsidP="00430022">
      <w:pPr>
        <w:ind w:left="270" w:hanging="270"/>
        <w:rPr>
          <w:rFonts w:ascii="Times New Roman" w:hAnsi="Times New Roman" w:cs="Times New Roman"/>
        </w:rPr>
      </w:pPr>
    </w:p>
    <w:p w14:paraId="40BE1FC2" w14:textId="58D53802" w:rsidR="0018736B" w:rsidRDefault="0018736B" w:rsidP="0018736B">
      <w:pPr>
        <w:rPr>
          <w:rFonts w:ascii="Times New Roman" w:hAnsi="Times New Roman" w:cs="Times New Roman"/>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67"/>
        <w:gridCol w:w="4565"/>
        <w:gridCol w:w="4842"/>
      </w:tblGrid>
      <w:tr w:rsidR="00430022" w14:paraId="4245612D" w14:textId="77777777" w:rsidTr="0007402A">
        <w:tc>
          <w:tcPr>
            <w:tcW w:w="10296" w:type="dxa"/>
            <w:gridSpan w:val="3"/>
          </w:tcPr>
          <w:p w14:paraId="452F4A62" w14:textId="0DE11B41" w:rsidR="00430022" w:rsidRPr="00430022" w:rsidRDefault="00430022" w:rsidP="00430022">
            <w:pPr>
              <w:jc w:val="center"/>
              <w:rPr>
                <w:rFonts w:ascii="Gill Sans MT Condensed" w:hAnsi="Gill Sans MT Condensed" w:cs="Times New Roman"/>
                <w:sz w:val="44"/>
                <w:szCs w:val="44"/>
              </w:rPr>
            </w:pPr>
            <w:r w:rsidRPr="00430022">
              <w:rPr>
                <w:rFonts w:ascii="Gill Sans MT Condensed" w:hAnsi="Gill Sans MT Condensed" w:cs="Times New Roman"/>
                <w:sz w:val="44"/>
                <w:szCs w:val="44"/>
              </w:rPr>
              <w:t>Exercise: Write your own collect(s) !</w:t>
            </w:r>
          </w:p>
        </w:tc>
      </w:tr>
      <w:tr w:rsidR="00430022" w14:paraId="5BC83B79" w14:textId="77777777" w:rsidTr="0007402A">
        <w:trPr>
          <w:cantSplit/>
          <w:trHeight w:val="1134"/>
        </w:trPr>
        <w:tc>
          <w:tcPr>
            <w:tcW w:w="667" w:type="dxa"/>
            <w:textDirection w:val="btLr"/>
          </w:tcPr>
          <w:p w14:paraId="7AADD170" w14:textId="6E9A7B36" w:rsidR="00430022" w:rsidRPr="00430022" w:rsidRDefault="00430022" w:rsidP="00430022">
            <w:pPr>
              <w:ind w:left="113" w:right="113"/>
              <w:jc w:val="center"/>
              <w:rPr>
                <w:rFonts w:ascii="Gill Sans MT Condensed" w:hAnsi="Gill Sans MT Condensed" w:cs="Times New Roman"/>
                <w:sz w:val="36"/>
                <w:szCs w:val="36"/>
              </w:rPr>
            </w:pPr>
            <w:r w:rsidRPr="00430022">
              <w:rPr>
                <w:rFonts w:ascii="Gill Sans MT Condensed" w:hAnsi="Gill Sans MT Condensed" w:cs="Times New Roman"/>
                <w:sz w:val="36"/>
                <w:szCs w:val="36"/>
              </w:rPr>
              <w:t>Address</w:t>
            </w:r>
          </w:p>
        </w:tc>
        <w:tc>
          <w:tcPr>
            <w:tcW w:w="4661" w:type="dxa"/>
          </w:tcPr>
          <w:p w14:paraId="7D86A74D" w14:textId="77777777" w:rsidR="00430022" w:rsidRPr="0007402A" w:rsidRDefault="00430022" w:rsidP="0018736B">
            <w:pPr>
              <w:rPr>
                <w:rFonts w:ascii="Gill Sans Nova Cond Lt" w:hAnsi="Gill Sans Nova Cond Lt" w:cs="Times New Roman"/>
                <w:sz w:val="30"/>
                <w:szCs w:val="30"/>
              </w:rPr>
            </w:pPr>
            <w:r w:rsidRPr="0007402A">
              <w:rPr>
                <w:rFonts w:ascii="Gill Sans Nova Cond Lt" w:hAnsi="Gill Sans Nova Cond Lt" w:cs="Times New Roman"/>
                <w:sz w:val="30"/>
                <w:szCs w:val="30"/>
              </w:rPr>
              <w:t>Oh God,</w:t>
            </w:r>
          </w:p>
          <w:p w14:paraId="25F14E61" w14:textId="77777777" w:rsidR="00430022" w:rsidRPr="0007402A" w:rsidRDefault="00430022" w:rsidP="0018736B">
            <w:pPr>
              <w:rPr>
                <w:rFonts w:ascii="Gill Sans Nova Cond Lt" w:hAnsi="Gill Sans Nova Cond Lt" w:cs="Times New Roman"/>
                <w:sz w:val="30"/>
                <w:szCs w:val="30"/>
              </w:rPr>
            </w:pPr>
          </w:p>
          <w:p w14:paraId="24264F74" w14:textId="77777777" w:rsidR="00430022" w:rsidRPr="0007402A" w:rsidRDefault="00430022" w:rsidP="0018736B">
            <w:pPr>
              <w:rPr>
                <w:rFonts w:ascii="Gill Sans Nova Cond Lt" w:hAnsi="Gill Sans Nova Cond Lt" w:cs="Times New Roman"/>
                <w:sz w:val="30"/>
                <w:szCs w:val="30"/>
              </w:rPr>
            </w:pPr>
          </w:p>
          <w:p w14:paraId="7948AA93" w14:textId="3558A107" w:rsidR="00430022" w:rsidRPr="0007402A" w:rsidRDefault="00430022" w:rsidP="0018736B">
            <w:pPr>
              <w:rPr>
                <w:rFonts w:ascii="Gill Sans Nova Cond Lt" w:hAnsi="Gill Sans Nova Cond Lt" w:cs="Times New Roman"/>
                <w:sz w:val="30"/>
                <w:szCs w:val="30"/>
              </w:rPr>
            </w:pPr>
          </w:p>
        </w:tc>
        <w:tc>
          <w:tcPr>
            <w:tcW w:w="4968" w:type="dxa"/>
          </w:tcPr>
          <w:p w14:paraId="73C4B106" w14:textId="77777777" w:rsidR="00430022" w:rsidRPr="0007402A" w:rsidRDefault="00430022" w:rsidP="0018736B">
            <w:pPr>
              <w:rPr>
                <w:rFonts w:ascii="Gill Sans Nova Cond Lt" w:hAnsi="Gill Sans Nova Cond Lt" w:cs="Times New Roman"/>
                <w:sz w:val="28"/>
                <w:szCs w:val="28"/>
              </w:rPr>
            </w:pPr>
          </w:p>
        </w:tc>
      </w:tr>
      <w:tr w:rsidR="00430022" w14:paraId="37D9DBD6" w14:textId="77777777" w:rsidTr="0007402A">
        <w:trPr>
          <w:cantSplit/>
          <w:trHeight w:val="1134"/>
        </w:trPr>
        <w:tc>
          <w:tcPr>
            <w:tcW w:w="667" w:type="dxa"/>
            <w:textDirection w:val="btLr"/>
          </w:tcPr>
          <w:p w14:paraId="2B9E7A62" w14:textId="4C4E709F" w:rsidR="00430022" w:rsidRPr="00430022" w:rsidRDefault="00430022" w:rsidP="00430022">
            <w:pPr>
              <w:ind w:left="113" w:right="113"/>
              <w:jc w:val="center"/>
              <w:rPr>
                <w:rFonts w:ascii="Gill Sans MT Condensed" w:hAnsi="Gill Sans MT Condensed" w:cs="Times New Roman"/>
                <w:sz w:val="36"/>
                <w:szCs w:val="36"/>
              </w:rPr>
            </w:pPr>
            <w:r w:rsidRPr="00430022">
              <w:rPr>
                <w:rFonts w:ascii="Gill Sans MT Condensed" w:hAnsi="Gill Sans MT Condensed" w:cs="Times New Roman"/>
                <w:sz w:val="36"/>
                <w:szCs w:val="36"/>
              </w:rPr>
              <w:t>Attribution</w:t>
            </w:r>
          </w:p>
        </w:tc>
        <w:tc>
          <w:tcPr>
            <w:tcW w:w="4661" w:type="dxa"/>
          </w:tcPr>
          <w:p w14:paraId="0A4BE7E8" w14:textId="77777777" w:rsidR="00430022" w:rsidRPr="0007402A" w:rsidRDefault="00430022" w:rsidP="0018736B">
            <w:pPr>
              <w:rPr>
                <w:rFonts w:ascii="Gill Sans Nova Cond Lt" w:hAnsi="Gill Sans Nova Cond Lt" w:cs="Times New Roman"/>
                <w:sz w:val="30"/>
                <w:szCs w:val="30"/>
              </w:rPr>
            </w:pPr>
            <w:r w:rsidRPr="0007402A">
              <w:rPr>
                <w:rFonts w:ascii="Gill Sans Nova Cond Lt" w:hAnsi="Gill Sans Nova Cond Lt" w:cs="Times New Roman"/>
                <w:sz w:val="30"/>
                <w:szCs w:val="30"/>
              </w:rPr>
              <w:t xml:space="preserve">who… </w:t>
            </w:r>
          </w:p>
          <w:p w14:paraId="7FCAF76B" w14:textId="77777777" w:rsidR="00430022" w:rsidRPr="0007402A" w:rsidRDefault="00430022" w:rsidP="0018736B">
            <w:pPr>
              <w:rPr>
                <w:rFonts w:ascii="Gill Sans Nova Cond Lt" w:hAnsi="Gill Sans Nova Cond Lt" w:cs="Times New Roman"/>
                <w:sz w:val="30"/>
                <w:szCs w:val="30"/>
              </w:rPr>
            </w:pPr>
          </w:p>
          <w:p w14:paraId="3DF90402" w14:textId="77777777" w:rsidR="00430022" w:rsidRPr="0007402A" w:rsidRDefault="00430022" w:rsidP="0018736B">
            <w:pPr>
              <w:rPr>
                <w:rFonts w:ascii="Gill Sans Nova Cond Lt" w:hAnsi="Gill Sans Nova Cond Lt" w:cs="Times New Roman"/>
                <w:sz w:val="30"/>
                <w:szCs w:val="30"/>
              </w:rPr>
            </w:pPr>
          </w:p>
          <w:p w14:paraId="79C9CAE1" w14:textId="2882D383" w:rsidR="00430022" w:rsidRPr="0007402A" w:rsidRDefault="00430022" w:rsidP="0018736B">
            <w:pPr>
              <w:rPr>
                <w:rFonts w:ascii="Gill Sans Nova Cond Lt" w:hAnsi="Gill Sans Nova Cond Lt" w:cs="Times New Roman"/>
                <w:sz w:val="30"/>
                <w:szCs w:val="30"/>
              </w:rPr>
            </w:pPr>
          </w:p>
        </w:tc>
        <w:tc>
          <w:tcPr>
            <w:tcW w:w="4968" w:type="dxa"/>
          </w:tcPr>
          <w:p w14:paraId="4D790C4E" w14:textId="77777777" w:rsidR="00430022" w:rsidRPr="0007402A" w:rsidRDefault="00430022" w:rsidP="0018736B">
            <w:pPr>
              <w:rPr>
                <w:rFonts w:ascii="Gill Sans Nova Cond Lt" w:hAnsi="Gill Sans Nova Cond Lt" w:cs="Times New Roman"/>
                <w:sz w:val="28"/>
                <w:szCs w:val="28"/>
              </w:rPr>
            </w:pPr>
          </w:p>
        </w:tc>
      </w:tr>
      <w:tr w:rsidR="00430022" w14:paraId="66413B83" w14:textId="77777777" w:rsidTr="0007402A">
        <w:trPr>
          <w:cantSplit/>
          <w:trHeight w:val="1134"/>
        </w:trPr>
        <w:tc>
          <w:tcPr>
            <w:tcW w:w="667" w:type="dxa"/>
            <w:textDirection w:val="btLr"/>
          </w:tcPr>
          <w:p w14:paraId="3BD36FDE" w14:textId="0855A538" w:rsidR="00430022" w:rsidRPr="00430022" w:rsidRDefault="00430022" w:rsidP="00430022">
            <w:pPr>
              <w:ind w:left="113" w:right="113"/>
              <w:jc w:val="center"/>
              <w:rPr>
                <w:rFonts w:ascii="Gill Sans MT Condensed" w:hAnsi="Gill Sans MT Condensed" w:cs="Times New Roman"/>
                <w:sz w:val="36"/>
                <w:szCs w:val="36"/>
              </w:rPr>
            </w:pPr>
            <w:r w:rsidRPr="00430022">
              <w:rPr>
                <w:rFonts w:ascii="Gill Sans MT Condensed" w:hAnsi="Gill Sans MT Condensed" w:cs="Times New Roman"/>
                <w:sz w:val="36"/>
                <w:szCs w:val="36"/>
              </w:rPr>
              <w:t>Petition</w:t>
            </w:r>
          </w:p>
        </w:tc>
        <w:tc>
          <w:tcPr>
            <w:tcW w:w="4661" w:type="dxa"/>
          </w:tcPr>
          <w:p w14:paraId="5F41DBA1" w14:textId="77777777" w:rsidR="00430022" w:rsidRPr="0007402A" w:rsidRDefault="00430022" w:rsidP="0018736B">
            <w:pPr>
              <w:rPr>
                <w:rFonts w:ascii="Gill Sans Nova Cond Lt" w:hAnsi="Gill Sans Nova Cond Lt" w:cs="Times New Roman"/>
                <w:sz w:val="30"/>
                <w:szCs w:val="30"/>
              </w:rPr>
            </w:pPr>
            <w:r w:rsidRPr="0007402A">
              <w:rPr>
                <w:rFonts w:ascii="Gill Sans Nova Cond Lt" w:hAnsi="Gill Sans Nova Cond Lt" w:cs="Times New Roman"/>
                <w:sz w:val="30"/>
                <w:szCs w:val="30"/>
              </w:rPr>
              <w:t>Grant…</w:t>
            </w:r>
          </w:p>
          <w:p w14:paraId="473E1CB1" w14:textId="77777777" w:rsidR="00430022" w:rsidRPr="0007402A" w:rsidRDefault="00430022" w:rsidP="0018736B">
            <w:pPr>
              <w:rPr>
                <w:rFonts w:ascii="Gill Sans Nova Cond Lt" w:hAnsi="Gill Sans Nova Cond Lt" w:cs="Times New Roman"/>
                <w:sz w:val="30"/>
                <w:szCs w:val="30"/>
              </w:rPr>
            </w:pPr>
          </w:p>
          <w:p w14:paraId="7D60E625" w14:textId="77777777" w:rsidR="00430022" w:rsidRPr="0007402A" w:rsidRDefault="00430022" w:rsidP="0018736B">
            <w:pPr>
              <w:rPr>
                <w:rFonts w:ascii="Gill Sans Nova Cond Lt" w:hAnsi="Gill Sans Nova Cond Lt" w:cs="Times New Roman"/>
                <w:sz w:val="30"/>
                <w:szCs w:val="30"/>
              </w:rPr>
            </w:pPr>
          </w:p>
          <w:p w14:paraId="39776A4C" w14:textId="34DF80E7" w:rsidR="00430022" w:rsidRPr="0007402A" w:rsidRDefault="00430022" w:rsidP="0018736B">
            <w:pPr>
              <w:rPr>
                <w:rFonts w:ascii="Gill Sans Nova Cond Lt" w:hAnsi="Gill Sans Nova Cond Lt" w:cs="Times New Roman"/>
                <w:sz w:val="30"/>
                <w:szCs w:val="30"/>
              </w:rPr>
            </w:pPr>
          </w:p>
        </w:tc>
        <w:tc>
          <w:tcPr>
            <w:tcW w:w="4968" w:type="dxa"/>
          </w:tcPr>
          <w:p w14:paraId="3535A680" w14:textId="77777777" w:rsidR="00430022" w:rsidRPr="0007402A" w:rsidRDefault="00430022" w:rsidP="0018736B">
            <w:pPr>
              <w:rPr>
                <w:rFonts w:ascii="Gill Sans Nova Cond Lt" w:hAnsi="Gill Sans Nova Cond Lt" w:cs="Times New Roman"/>
                <w:sz w:val="28"/>
                <w:szCs w:val="28"/>
              </w:rPr>
            </w:pPr>
          </w:p>
        </w:tc>
      </w:tr>
      <w:tr w:rsidR="00430022" w14:paraId="3EDE7E7F" w14:textId="77777777" w:rsidTr="0007402A">
        <w:trPr>
          <w:cantSplit/>
          <w:trHeight w:val="1134"/>
        </w:trPr>
        <w:tc>
          <w:tcPr>
            <w:tcW w:w="667" w:type="dxa"/>
            <w:textDirection w:val="btLr"/>
          </w:tcPr>
          <w:p w14:paraId="6F950793" w14:textId="72F43137" w:rsidR="00430022" w:rsidRPr="00430022" w:rsidRDefault="00430022" w:rsidP="00430022">
            <w:pPr>
              <w:ind w:left="113" w:right="113"/>
              <w:jc w:val="center"/>
              <w:rPr>
                <w:rFonts w:ascii="Gill Sans MT Condensed" w:hAnsi="Gill Sans MT Condensed" w:cs="Times New Roman"/>
                <w:sz w:val="36"/>
                <w:szCs w:val="36"/>
              </w:rPr>
            </w:pPr>
            <w:r w:rsidRPr="00430022">
              <w:rPr>
                <w:rFonts w:ascii="Gill Sans MT Condensed" w:hAnsi="Gill Sans MT Condensed" w:cs="Times New Roman"/>
                <w:sz w:val="36"/>
                <w:szCs w:val="36"/>
              </w:rPr>
              <w:t>Purpose</w:t>
            </w:r>
          </w:p>
        </w:tc>
        <w:tc>
          <w:tcPr>
            <w:tcW w:w="4661" w:type="dxa"/>
          </w:tcPr>
          <w:p w14:paraId="46FC19F7" w14:textId="77777777" w:rsidR="00430022" w:rsidRPr="0007402A" w:rsidRDefault="00430022" w:rsidP="0018736B">
            <w:pPr>
              <w:rPr>
                <w:rFonts w:ascii="Gill Sans Nova Cond Lt" w:hAnsi="Gill Sans Nova Cond Lt" w:cs="Times New Roman"/>
                <w:sz w:val="30"/>
                <w:szCs w:val="30"/>
              </w:rPr>
            </w:pPr>
            <w:r w:rsidRPr="0007402A">
              <w:rPr>
                <w:rFonts w:ascii="Gill Sans Nova Cond Lt" w:hAnsi="Gill Sans Nova Cond Lt" w:cs="Times New Roman"/>
                <w:sz w:val="30"/>
                <w:szCs w:val="30"/>
              </w:rPr>
              <w:t xml:space="preserve">that… </w:t>
            </w:r>
          </w:p>
          <w:p w14:paraId="620E5841" w14:textId="77777777" w:rsidR="00430022" w:rsidRPr="0007402A" w:rsidRDefault="00430022" w:rsidP="0018736B">
            <w:pPr>
              <w:rPr>
                <w:rFonts w:ascii="Gill Sans Nova Cond Lt" w:hAnsi="Gill Sans Nova Cond Lt" w:cs="Times New Roman"/>
                <w:sz w:val="30"/>
                <w:szCs w:val="30"/>
              </w:rPr>
            </w:pPr>
          </w:p>
          <w:p w14:paraId="0DF74D44" w14:textId="77777777" w:rsidR="00430022" w:rsidRPr="0007402A" w:rsidRDefault="00430022" w:rsidP="0018736B">
            <w:pPr>
              <w:rPr>
                <w:rFonts w:ascii="Gill Sans Nova Cond Lt" w:hAnsi="Gill Sans Nova Cond Lt" w:cs="Times New Roman"/>
                <w:sz w:val="30"/>
                <w:szCs w:val="30"/>
              </w:rPr>
            </w:pPr>
          </w:p>
          <w:p w14:paraId="43507D53" w14:textId="5B5CB0CB" w:rsidR="00430022" w:rsidRPr="0007402A" w:rsidRDefault="00430022" w:rsidP="0018736B">
            <w:pPr>
              <w:rPr>
                <w:rFonts w:ascii="Gill Sans Nova Cond Lt" w:hAnsi="Gill Sans Nova Cond Lt" w:cs="Times New Roman"/>
                <w:sz w:val="30"/>
                <w:szCs w:val="30"/>
              </w:rPr>
            </w:pPr>
          </w:p>
        </w:tc>
        <w:tc>
          <w:tcPr>
            <w:tcW w:w="4968" w:type="dxa"/>
          </w:tcPr>
          <w:p w14:paraId="01E4BACA" w14:textId="77777777" w:rsidR="00430022" w:rsidRPr="0007402A" w:rsidRDefault="00430022" w:rsidP="0018736B">
            <w:pPr>
              <w:rPr>
                <w:rFonts w:ascii="Gill Sans Nova Cond Lt" w:hAnsi="Gill Sans Nova Cond Lt" w:cs="Times New Roman"/>
                <w:sz w:val="28"/>
                <w:szCs w:val="28"/>
              </w:rPr>
            </w:pPr>
          </w:p>
        </w:tc>
      </w:tr>
      <w:tr w:rsidR="00430022" w14:paraId="602B3CBA" w14:textId="77777777" w:rsidTr="0007402A">
        <w:trPr>
          <w:cantSplit/>
          <w:trHeight w:val="1134"/>
        </w:trPr>
        <w:tc>
          <w:tcPr>
            <w:tcW w:w="667" w:type="dxa"/>
            <w:textDirection w:val="btLr"/>
          </w:tcPr>
          <w:p w14:paraId="78A7A0EF" w14:textId="4978168F" w:rsidR="00430022" w:rsidRPr="00430022" w:rsidRDefault="00430022" w:rsidP="00430022">
            <w:pPr>
              <w:ind w:left="113" w:right="113"/>
              <w:jc w:val="center"/>
              <w:rPr>
                <w:rFonts w:ascii="Gill Sans MT Condensed" w:hAnsi="Gill Sans MT Condensed" w:cs="Times New Roman"/>
                <w:sz w:val="32"/>
                <w:szCs w:val="32"/>
              </w:rPr>
            </w:pPr>
            <w:r w:rsidRPr="00430022">
              <w:rPr>
                <w:rFonts w:ascii="Gill Sans MT Condensed" w:hAnsi="Gill Sans MT Condensed" w:cs="Times New Roman"/>
                <w:sz w:val="32"/>
                <w:szCs w:val="32"/>
              </w:rPr>
              <w:t>Conclusion</w:t>
            </w:r>
          </w:p>
        </w:tc>
        <w:tc>
          <w:tcPr>
            <w:tcW w:w="4661" w:type="dxa"/>
          </w:tcPr>
          <w:p w14:paraId="57521319" w14:textId="77777777" w:rsidR="00430022" w:rsidRPr="0007402A" w:rsidRDefault="00430022" w:rsidP="0018736B">
            <w:pPr>
              <w:rPr>
                <w:rFonts w:ascii="Gill Sans Nova Cond Lt" w:hAnsi="Gill Sans Nova Cond Lt" w:cs="Times New Roman"/>
                <w:sz w:val="30"/>
                <w:szCs w:val="30"/>
              </w:rPr>
            </w:pPr>
            <w:r w:rsidRPr="0007402A">
              <w:rPr>
                <w:rFonts w:ascii="Gill Sans Nova Cond Lt" w:hAnsi="Gill Sans Nova Cond Lt" w:cs="Times New Roman"/>
                <w:sz w:val="30"/>
                <w:szCs w:val="30"/>
              </w:rPr>
              <w:t>through…</w:t>
            </w:r>
          </w:p>
          <w:p w14:paraId="3A0040C3" w14:textId="77777777" w:rsidR="00430022" w:rsidRPr="0007402A" w:rsidRDefault="00430022" w:rsidP="0018736B">
            <w:pPr>
              <w:rPr>
                <w:rFonts w:ascii="Gill Sans Nova Cond Lt" w:hAnsi="Gill Sans Nova Cond Lt" w:cs="Times New Roman"/>
                <w:sz w:val="30"/>
                <w:szCs w:val="30"/>
              </w:rPr>
            </w:pPr>
          </w:p>
          <w:p w14:paraId="310C6BB5" w14:textId="77777777" w:rsidR="00430022" w:rsidRPr="0007402A" w:rsidRDefault="00430022" w:rsidP="0018736B">
            <w:pPr>
              <w:rPr>
                <w:rFonts w:ascii="Gill Sans Nova Cond Lt" w:hAnsi="Gill Sans Nova Cond Lt" w:cs="Times New Roman"/>
                <w:sz w:val="30"/>
                <w:szCs w:val="30"/>
              </w:rPr>
            </w:pPr>
          </w:p>
          <w:p w14:paraId="51D5D6A7" w14:textId="36C14F4F" w:rsidR="00430022" w:rsidRPr="0007402A" w:rsidRDefault="00430022" w:rsidP="0018736B">
            <w:pPr>
              <w:rPr>
                <w:rFonts w:ascii="Gill Sans Nova Cond Lt" w:hAnsi="Gill Sans Nova Cond Lt" w:cs="Times New Roman"/>
                <w:sz w:val="30"/>
                <w:szCs w:val="30"/>
              </w:rPr>
            </w:pPr>
          </w:p>
        </w:tc>
        <w:tc>
          <w:tcPr>
            <w:tcW w:w="4968" w:type="dxa"/>
          </w:tcPr>
          <w:p w14:paraId="139898D1" w14:textId="77777777" w:rsidR="00430022" w:rsidRPr="0007402A" w:rsidRDefault="00430022" w:rsidP="0018736B">
            <w:pPr>
              <w:rPr>
                <w:rFonts w:ascii="Gill Sans Nova Cond Lt" w:hAnsi="Gill Sans Nova Cond Lt" w:cs="Times New Roman"/>
                <w:sz w:val="28"/>
                <w:szCs w:val="28"/>
              </w:rPr>
            </w:pPr>
          </w:p>
        </w:tc>
      </w:tr>
    </w:tbl>
    <w:p w14:paraId="06D2791A" w14:textId="31DC9024" w:rsidR="0018736B" w:rsidRPr="0018736B" w:rsidRDefault="0018736B" w:rsidP="0018736B">
      <w:pPr>
        <w:rPr>
          <w:rFonts w:ascii="Times New Roman" w:hAnsi="Times New Roman" w:cs="Times New Roman"/>
        </w:rPr>
      </w:pPr>
    </w:p>
    <w:sectPr w:rsidR="0018736B" w:rsidRPr="0018736B" w:rsidSect="00E87658">
      <w:headerReference w:type="default" r:id="rId15"/>
      <w:footerReference w:type="default" r:id="rId16"/>
      <w:pgSz w:w="12240" w:h="15840"/>
      <w:pgMar w:top="1440" w:right="1080" w:bottom="1080" w:left="108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1C32" w14:textId="77777777" w:rsidR="00CD1152" w:rsidRDefault="00CD1152" w:rsidP="00F10E66">
      <w:r>
        <w:separator/>
      </w:r>
    </w:p>
  </w:endnote>
  <w:endnote w:type="continuationSeparator" w:id="0">
    <w:p w14:paraId="2CD2A575" w14:textId="77777777" w:rsidR="00CD1152" w:rsidRDefault="00CD1152" w:rsidP="00F10E66">
      <w:r>
        <w:continuationSeparator/>
      </w:r>
    </w:p>
  </w:endnote>
  <w:endnote w:type="continuationNotice" w:id="1">
    <w:p w14:paraId="46127D97" w14:textId="77777777" w:rsidR="00CD1152" w:rsidRDefault="00CD11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Gill Sans Nova Cond Lt">
    <w:charset w:val="00"/>
    <w:family w:val="swiss"/>
    <w:pitch w:val="variable"/>
    <w:sig w:usb0="80000287" w:usb1="00000002"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ECFA" w14:textId="1018CA68" w:rsidR="00F10E66" w:rsidRPr="007B3ECD" w:rsidRDefault="003070CB" w:rsidP="007B3ECD">
    <w:pPr>
      <w:pStyle w:val="Footer"/>
    </w:pPr>
    <w:r>
      <w:rPr>
        <w:noProof/>
      </w:rPr>
      <mc:AlternateContent>
        <mc:Choice Requires="wpg">
          <w:drawing>
            <wp:anchor distT="0" distB="0" distL="114300" distR="114300" simplePos="0" relativeHeight="251669504" behindDoc="0" locked="0" layoutInCell="1" allowOverlap="1" wp14:anchorId="4EEFD892" wp14:editId="2C81F174">
              <wp:simplePos x="0" y="0"/>
              <wp:positionH relativeFrom="page">
                <wp:posOffset>0</wp:posOffset>
              </wp:positionH>
              <wp:positionV relativeFrom="page">
                <wp:posOffset>9326880</wp:posOffset>
              </wp:positionV>
              <wp:extent cx="7772400" cy="721995"/>
              <wp:effectExtent l="0" t="1905" r="0" b="0"/>
              <wp:wrapNone/>
              <wp:docPr id="103196813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21995"/>
                        <a:chOff x="0" y="14703"/>
                        <a:chExt cx="12240" cy="1137"/>
                      </a:xfrm>
                    </wpg:grpSpPr>
                    <wps:wsp>
                      <wps:cNvPr id="1956196778" name="Rectangle 2"/>
                      <wps:cNvSpPr>
                        <a:spLocks noChangeArrowheads="1"/>
                      </wps:cNvSpPr>
                      <wps:spPr bwMode="auto">
                        <a:xfrm>
                          <a:off x="0" y="14703"/>
                          <a:ext cx="12240" cy="1137"/>
                        </a:xfrm>
                        <a:prstGeom prst="rect">
                          <a:avLst/>
                        </a:prstGeom>
                        <a:solidFill>
                          <a:srgbClr val="0050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0450854" name="Text Box 3"/>
                      <wps:cNvSpPr txBox="1">
                        <a:spLocks noChangeArrowheads="1"/>
                      </wps:cNvSpPr>
                      <wps:spPr bwMode="auto">
                        <a:xfrm>
                          <a:off x="0" y="14703"/>
                          <a:ext cx="12240" cy="1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3DC0B" w14:textId="77777777" w:rsidR="007B3ECD" w:rsidRDefault="007B3ECD" w:rsidP="007B3ECD">
                            <w:pPr>
                              <w:spacing w:before="8"/>
                              <w:rPr>
                                <w:sz w:val="25"/>
                              </w:rPr>
                            </w:pPr>
                          </w:p>
                          <w:p w14:paraId="725D5BB9" w14:textId="77777777" w:rsidR="007B3ECD" w:rsidRPr="00135DC2" w:rsidRDefault="003070CB" w:rsidP="007B3ECD">
                            <w:pPr>
                              <w:spacing w:before="1"/>
                              <w:ind w:left="1193" w:right="1193"/>
                              <w:jc w:val="center"/>
                              <w:rPr>
                                <w:rFonts w:ascii="Trajan Pro" w:hAnsi="Trajan Pro"/>
                              </w:rPr>
                            </w:pPr>
                            <w:hyperlink r:id="rId1">
                              <w:r w:rsidR="007B3ECD" w:rsidRPr="00135DC2">
                                <w:rPr>
                                  <w:rFonts w:ascii="Trajan Pro" w:hAnsi="Trajan Pro"/>
                                  <w:color w:val="FFFFFF"/>
                                </w:rPr>
                                <w:t>WWW.IONASCHOOL.COM</w:t>
                              </w:r>
                            </w:hyperlink>
                          </w:p>
                          <w:p w14:paraId="0294BE39" w14:textId="77777777" w:rsidR="007B3ECD" w:rsidRPr="00135DC2" w:rsidRDefault="007B3ECD" w:rsidP="007B3ECD">
                            <w:pPr>
                              <w:spacing w:before="90"/>
                              <w:ind w:left="1193" w:right="1193"/>
                              <w:jc w:val="center"/>
                              <w:rPr>
                                <w:rFonts w:ascii="Trajan Pro" w:hAnsi="Trajan Pro"/>
                                <w:sz w:val="18"/>
                              </w:rPr>
                            </w:pPr>
                            <w:r w:rsidRPr="00135DC2">
                              <w:rPr>
                                <w:rFonts w:ascii="Trajan Pro" w:hAnsi="Trajan Pro"/>
                                <w:color w:val="FFFFFF"/>
                                <w:sz w:val="18"/>
                              </w:rPr>
                              <w:t xml:space="preserve">THE EPISCOPAL DIOCESE OF TEXAS | </w:t>
                            </w:r>
                            <w:r>
                              <w:rPr>
                                <w:rFonts w:ascii="Trajan Pro" w:hAnsi="Trajan Pro"/>
                                <w:color w:val="FFFFFF"/>
                                <w:sz w:val="18"/>
                              </w:rPr>
                              <w:t>510</w:t>
                            </w:r>
                            <w:r w:rsidRPr="00135DC2">
                              <w:rPr>
                                <w:rFonts w:ascii="Trajan Pro" w:hAnsi="Trajan Pro"/>
                                <w:color w:val="FFFFFF"/>
                                <w:sz w:val="18"/>
                              </w:rPr>
                              <w:t xml:space="preserve"> </w:t>
                            </w:r>
                            <w:r>
                              <w:rPr>
                                <w:rFonts w:ascii="Trajan Pro" w:hAnsi="Trajan Pro"/>
                                <w:color w:val="FFFFFF"/>
                                <w:sz w:val="18"/>
                              </w:rPr>
                              <w:t>RATHERVUE PL.</w:t>
                            </w:r>
                            <w:r w:rsidRPr="00135DC2">
                              <w:rPr>
                                <w:rFonts w:ascii="Trajan Pro" w:hAnsi="Trajan Pro"/>
                                <w:color w:val="FFFFFF"/>
                                <w:sz w:val="18"/>
                              </w:rPr>
                              <w:t>,</w:t>
                            </w:r>
                            <w:r>
                              <w:rPr>
                                <w:rFonts w:ascii="Trajan Pro" w:hAnsi="Trajan Pro"/>
                                <w:color w:val="FFFFFF"/>
                                <w:sz w:val="18"/>
                              </w:rPr>
                              <w:t xml:space="preserve"> AUSTIN,</w:t>
                            </w:r>
                            <w:r w:rsidRPr="00135DC2">
                              <w:rPr>
                                <w:rFonts w:ascii="Trajan Pro" w:hAnsi="Trajan Pro"/>
                                <w:color w:val="FFFFFF"/>
                                <w:sz w:val="18"/>
                              </w:rPr>
                              <w:t xml:space="preserve"> TX US 7</w:t>
                            </w:r>
                            <w:r>
                              <w:rPr>
                                <w:rFonts w:ascii="Trajan Pro" w:hAnsi="Trajan Pro"/>
                                <w:color w:val="FFFFFF"/>
                                <w:sz w:val="18"/>
                              </w:rPr>
                              <w:t>8705</w:t>
                            </w:r>
                            <w:r w:rsidRPr="00135DC2">
                              <w:rPr>
                                <w:rFonts w:ascii="Trajan Pro" w:hAnsi="Trajan Pro"/>
                                <w:color w:val="FFFFFF"/>
                                <w:sz w:val="18"/>
                              </w:rPr>
                              <w:t xml:space="preserve"> | 800.</w:t>
                            </w:r>
                            <w:r>
                              <w:rPr>
                                <w:rFonts w:ascii="Trajan Pro" w:hAnsi="Trajan Pro"/>
                                <w:color w:val="FFFFFF"/>
                                <w:sz w:val="18"/>
                              </w:rPr>
                              <w:t>947</w:t>
                            </w:r>
                            <w:r w:rsidRPr="00135DC2">
                              <w:rPr>
                                <w:rFonts w:ascii="Trajan Pro" w:hAnsi="Trajan Pro"/>
                                <w:color w:val="FFFFFF"/>
                                <w:sz w:val="18"/>
                              </w:rPr>
                              <w:t>.</w:t>
                            </w:r>
                            <w:r>
                              <w:rPr>
                                <w:rFonts w:ascii="Trajan Pro" w:hAnsi="Trajan Pro"/>
                                <w:color w:val="FFFFFF"/>
                                <w:sz w:val="18"/>
                              </w:rPr>
                              <w:t>0580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EFD892" id="Group 1" o:spid="_x0000_s1026" style="position:absolute;margin-left:0;margin-top:734.4pt;width:612pt;height:56.85pt;z-index:251669504;mso-position-horizontal-relative:page;mso-position-vertical-relative:page" coordorigin=",14703" coordsize="12240,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">
              <v:rect id="Rectangle 2" o:spid="_x0000_s1027" style="position:absolute;top:14703;width:1224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" fillcolor="#005029" stroked="f"/>
              <v:shapetype id="_x0000_t202" coordsize="21600,21600" o:spt="202" path="m,l,21600r21600,l21600,xe">
                <v:stroke joinstyle="miter"/>
                <v:path gradientshapeok="t" o:connecttype="rect"/>
              </v:shapetype>
              <v:shape id="Text Box 3" o:spid="_x0000_s1028" type="#_x0000_t202" style="position:absolute;top:14703;width:12240;height:1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" filled="f" stroked="f">
                <v:textbox inset="0,0,0,0">
                  <w:txbxContent>
                    <w:p w14:paraId="1C43DC0B" w14:textId="77777777" w:rsidR="007B3ECD" w:rsidRDefault="007B3ECD" w:rsidP="007B3ECD">
                      <w:pPr>
                        <w:spacing w:before="8"/>
                        <w:rPr>
                          <w:sz w:val="25"/>
                        </w:rPr>
                      </w:pPr>
                    </w:p>
                    <w:p w14:paraId="725D5BB9" w14:textId="77777777" w:rsidR="007B3ECD" w:rsidRPr="00135DC2" w:rsidRDefault="003070CB" w:rsidP="007B3ECD">
                      <w:pPr>
                        <w:spacing w:before="1"/>
                        <w:ind w:left="1193" w:right="1193"/>
                        <w:jc w:val="center"/>
                        <w:rPr>
                          <w:rFonts w:ascii="Trajan Pro" w:hAnsi="Trajan Pro"/>
                        </w:rPr>
                      </w:pPr>
                      <w:hyperlink r:id="rId2">
                        <w:r w:rsidR="007B3ECD" w:rsidRPr="00135DC2">
                          <w:rPr>
                            <w:rFonts w:ascii="Trajan Pro" w:hAnsi="Trajan Pro"/>
                            <w:color w:val="FFFFFF"/>
                          </w:rPr>
                          <w:t>WWW.IONASCHOOL.COM</w:t>
                        </w:r>
                      </w:hyperlink>
                    </w:p>
                    <w:p w14:paraId="0294BE39" w14:textId="77777777" w:rsidR="007B3ECD" w:rsidRPr="00135DC2" w:rsidRDefault="007B3ECD" w:rsidP="007B3ECD">
                      <w:pPr>
                        <w:spacing w:before="90"/>
                        <w:ind w:left="1193" w:right="1193"/>
                        <w:jc w:val="center"/>
                        <w:rPr>
                          <w:rFonts w:ascii="Trajan Pro" w:hAnsi="Trajan Pro"/>
                          <w:sz w:val="18"/>
                        </w:rPr>
                      </w:pPr>
                      <w:r w:rsidRPr="00135DC2">
                        <w:rPr>
                          <w:rFonts w:ascii="Trajan Pro" w:hAnsi="Trajan Pro"/>
                          <w:color w:val="FFFFFF"/>
                          <w:sz w:val="18"/>
                        </w:rPr>
                        <w:t xml:space="preserve">THE EPISCOPAL DIOCESE OF TEXAS | </w:t>
                      </w:r>
                      <w:r>
                        <w:rPr>
                          <w:rFonts w:ascii="Trajan Pro" w:hAnsi="Trajan Pro"/>
                          <w:color w:val="FFFFFF"/>
                          <w:sz w:val="18"/>
                        </w:rPr>
                        <w:t>510</w:t>
                      </w:r>
                      <w:r w:rsidRPr="00135DC2">
                        <w:rPr>
                          <w:rFonts w:ascii="Trajan Pro" w:hAnsi="Trajan Pro"/>
                          <w:color w:val="FFFFFF"/>
                          <w:sz w:val="18"/>
                        </w:rPr>
                        <w:t xml:space="preserve"> </w:t>
                      </w:r>
                      <w:r>
                        <w:rPr>
                          <w:rFonts w:ascii="Trajan Pro" w:hAnsi="Trajan Pro"/>
                          <w:color w:val="FFFFFF"/>
                          <w:sz w:val="18"/>
                        </w:rPr>
                        <w:t>RATHERVUE PL.</w:t>
                      </w:r>
                      <w:r w:rsidRPr="00135DC2">
                        <w:rPr>
                          <w:rFonts w:ascii="Trajan Pro" w:hAnsi="Trajan Pro"/>
                          <w:color w:val="FFFFFF"/>
                          <w:sz w:val="18"/>
                        </w:rPr>
                        <w:t>,</w:t>
                      </w:r>
                      <w:r>
                        <w:rPr>
                          <w:rFonts w:ascii="Trajan Pro" w:hAnsi="Trajan Pro"/>
                          <w:color w:val="FFFFFF"/>
                          <w:sz w:val="18"/>
                        </w:rPr>
                        <w:t xml:space="preserve"> AUSTIN,</w:t>
                      </w:r>
                      <w:r w:rsidRPr="00135DC2">
                        <w:rPr>
                          <w:rFonts w:ascii="Trajan Pro" w:hAnsi="Trajan Pro"/>
                          <w:color w:val="FFFFFF"/>
                          <w:sz w:val="18"/>
                        </w:rPr>
                        <w:t xml:space="preserve"> TX US 7</w:t>
                      </w:r>
                      <w:r>
                        <w:rPr>
                          <w:rFonts w:ascii="Trajan Pro" w:hAnsi="Trajan Pro"/>
                          <w:color w:val="FFFFFF"/>
                          <w:sz w:val="18"/>
                        </w:rPr>
                        <w:t>8705</w:t>
                      </w:r>
                      <w:r w:rsidRPr="00135DC2">
                        <w:rPr>
                          <w:rFonts w:ascii="Trajan Pro" w:hAnsi="Trajan Pro"/>
                          <w:color w:val="FFFFFF"/>
                          <w:sz w:val="18"/>
                        </w:rPr>
                        <w:t xml:space="preserve"> | 800.</w:t>
                      </w:r>
                      <w:r>
                        <w:rPr>
                          <w:rFonts w:ascii="Trajan Pro" w:hAnsi="Trajan Pro"/>
                          <w:color w:val="FFFFFF"/>
                          <w:sz w:val="18"/>
                        </w:rPr>
                        <w:t>947</w:t>
                      </w:r>
                      <w:r w:rsidRPr="00135DC2">
                        <w:rPr>
                          <w:rFonts w:ascii="Trajan Pro" w:hAnsi="Trajan Pro"/>
                          <w:color w:val="FFFFFF"/>
                          <w:sz w:val="18"/>
                        </w:rPr>
                        <w:t>.</w:t>
                      </w:r>
                      <w:r>
                        <w:rPr>
                          <w:rFonts w:ascii="Trajan Pro" w:hAnsi="Trajan Pro"/>
                          <w:color w:val="FFFFFF"/>
                          <w:sz w:val="18"/>
                        </w:rPr>
                        <w:t>0580</w:t>
                      </w: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55CF" w14:textId="77777777" w:rsidR="00CD1152" w:rsidRDefault="00CD1152" w:rsidP="00F10E66">
      <w:r>
        <w:separator/>
      </w:r>
    </w:p>
  </w:footnote>
  <w:footnote w:type="continuationSeparator" w:id="0">
    <w:p w14:paraId="05CD56BD" w14:textId="77777777" w:rsidR="00CD1152" w:rsidRDefault="00CD1152" w:rsidP="00F10E66">
      <w:r>
        <w:continuationSeparator/>
      </w:r>
    </w:p>
  </w:footnote>
  <w:footnote w:type="continuationNotice" w:id="1">
    <w:p w14:paraId="6373A347" w14:textId="77777777" w:rsidR="00CD1152" w:rsidRDefault="00CD11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52593" w14:textId="26E8E492" w:rsidR="00CC6168" w:rsidRPr="00B61457" w:rsidRDefault="00CC6168" w:rsidP="00866556">
    <w:pPr>
      <w:pStyle w:val="Heading1"/>
      <w:spacing w:before="132"/>
      <w:ind w:left="540"/>
      <w:rPr>
        <w:rFonts w:ascii="Trajan Pro" w:hAnsi="Trajan Pro"/>
        <w:color w:val="206220"/>
      </w:rPr>
    </w:pPr>
    <w:r w:rsidRPr="00B61457">
      <w:rPr>
        <w:rFonts w:ascii="Trajan Pro" w:hAnsi="Trajan Pro"/>
        <w:noProof/>
        <w:color w:val="206220"/>
      </w:rPr>
      <w:drawing>
        <wp:anchor distT="0" distB="0" distL="0" distR="0" simplePos="0" relativeHeight="251657216" behindDoc="1" locked="0" layoutInCell="1" allowOverlap="1" wp14:anchorId="7C2F70A9" wp14:editId="783B78E5">
          <wp:simplePos x="0" y="0"/>
          <wp:positionH relativeFrom="page">
            <wp:posOffset>394123</wp:posOffset>
          </wp:positionH>
          <wp:positionV relativeFrom="paragraph">
            <wp:posOffset>-62441</wp:posOffset>
          </wp:positionV>
          <wp:extent cx="731520" cy="733890"/>
          <wp:effectExtent l="0" t="0" r="0" b="9525"/>
          <wp:wrapNone/>
          <wp:docPr id="4"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4.png"/>
                  <pic:cNvPicPr/>
                </pic:nvPicPr>
                <pic:blipFill>
                  <a:blip r:embed="rId1" cstate="print"/>
                  <a:stretch>
                    <a:fillRect/>
                  </a:stretch>
                </pic:blipFill>
                <pic:spPr>
                  <a:xfrm>
                    <a:off x="0" y="0"/>
                    <a:ext cx="731520" cy="733890"/>
                  </a:xfrm>
                  <a:prstGeom prst="rect">
                    <a:avLst/>
                  </a:prstGeom>
                </pic:spPr>
              </pic:pic>
            </a:graphicData>
          </a:graphic>
          <wp14:sizeRelH relativeFrom="margin">
            <wp14:pctWidth>0</wp14:pctWidth>
          </wp14:sizeRelH>
        </wp:anchor>
      </w:drawing>
    </w:r>
    <w:r w:rsidR="002A47DA">
      <w:rPr>
        <w:rFonts w:ascii="Trajan Pro" w:hAnsi="Trajan Pro"/>
        <w:color w:val="206220"/>
      </w:rPr>
      <w:t xml:space="preserve"> </w:t>
    </w:r>
    <w:r w:rsidR="002A47DA">
      <w:rPr>
        <w:rFonts w:ascii="Trajan Pro" w:hAnsi="Trajan Pro"/>
        <w:color w:val="206220"/>
      </w:rPr>
      <w:br/>
    </w:r>
    <w:r w:rsidR="00C44028">
      <w:rPr>
        <w:rFonts w:ascii="Trajan Pro" w:hAnsi="Trajan Pro"/>
        <w:color w:val="206220"/>
      </w:rPr>
      <w:t xml:space="preserve">    </w:t>
    </w:r>
    <w:r w:rsidR="002200D5">
      <w:rPr>
        <w:rFonts w:ascii="Trajan Pro" w:hAnsi="Trajan Pro"/>
        <w:color w:val="206220"/>
      </w:rPr>
      <w:t>Liturgical Prayer</w:t>
    </w:r>
  </w:p>
  <w:p w14:paraId="56995FCC" w14:textId="7F710C59" w:rsidR="00CC6168" w:rsidRDefault="00CC6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C13"/>
    <w:multiLevelType w:val="hybridMultilevel"/>
    <w:tmpl w:val="FFB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4452D"/>
    <w:multiLevelType w:val="hybridMultilevel"/>
    <w:tmpl w:val="62B6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57FB6"/>
    <w:multiLevelType w:val="hybridMultilevel"/>
    <w:tmpl w:val="5862019E"/>
    <w:lvl w:ilvl="0" w:tplc="7A964812">
      <w:start w:val="1"/>
      <w:numFmt w:val="bullet"/>
      <w:lvlText w:val="•"/>
      <w:lvlJc w:val="left"/>
      <w:pPr>
        <w:tabs>
          <w:tab w:val="num" w:pos="720"/>
        </w:tabs>
        <w:ind w:left="720" w:hanging="360"/>
      </w:pPr>
      <w:rPr>
        <w:rFonts w:ascii="Arial" w:hAnsi="Arial" w:hint="default"/>
      </w:rPr>
    </w:lvl>
    <w:lvl w:ilvl="1" w:tplc="55AABD3C" w:tentative="1">
      <w:start w:val="1"/>
      <w:numFmt w:val="bullet"/>
      <w:lvlText w:val="•"/>
      <w:lvlJc w:val="left"/>
      <w:pPr>
        <w:tabs>
          <w:tab w:val="num" w:pos="1440"/>
        </w:tabs>
        <w:ind w:left="1440" w:hanging="360"/>
      </w:pPr>
      <w:rPr>
        <w:rFonts w:ascii="Arial" w:hAnsi="Arial" w:hint="default"/>
      </w:rPr>
    </w:lvl>
    <w:lvl w:ilvl="2" w:tplc="5F00FEBC" w:tentative="1">
      <w:start w:val="1"/>
      <w:numFmt w:val="bullet"/>
      <w:lvlText w:val="•"/>
      <w:lvlJc w:val="left"/>
      <w:pPr>
        <w:tabs>
          <w:tab w:val="num" w:pos="2160"/>
        </w:tabs>
        <w:ind w:left="2160" w:hanging="360"/>
      </w:pPr>
      <w:rPr>
        <w:rFonts w:ascii="Arial" w:hAnsi="Arial" w:hint="default"/>
      </w:rPr>
    </w:lvl>
    <w:lvl w:ilvl="3" w:tplc="F8AA455C" w:tentative="1">
      <w:start w:val="1"/>
      <w:numFmt w:val="bullet"/>
      <w:lvlText w:val="•"/>
      <w:lvlJc w:val="left"/>
      <w:pPr>
        <w:tabs>
          <w:tab w:val="num" w:pos="2880"/>
        </w:tabs>
        <w:ind w:left="2880" w:hanging="360"/>
      </w:pPr>
      <w:rPr>
        <w:rFonts w:ascii="Arial" w:hAnsi="Arial" w:hint="default"/>
      </w:rPr>
    </w:lvl>
    <w:lvl w:ilvl="4" w:tplc="4378A1E0" w:tentative="1">
      <w:start w:val="1"/>
      <w:numFmt w:val="bullet"/>
      <w:lvlText w:val="•"/>
      <w:lvlJc w:val="left"/>
      <w:pPr>
        <w:tabs>
          <w:tab w:val="num" w:pos="3600"/>
        </w:tabs>
        <w:ind w:left="3600" w:hanging="360"/>
      </w:pPr>
      <w:rPr>
        <w:rFonts w:ascii="Arial" w:hAnsi="Arial" w:hint="default"/>
      </w:rPr>
    </w:lvl>
    <w:lvl w:ilvl="5" w:tplc="BDC00E7A" w:tentative="1">
      <w:start w:val="1"/>
      <w:numFmt w:val="bullet"/>
      <w:lvlText w:val="•"/>
      <w:lvlJc w:val="left"/>
      <w:pPr>
        <w:tabs>
          <w:tab w:val="num" w:pos="4320"/>
        </w:tabs>
        <w:ind w:left="4320" w:hanging="360"/>
      </w:pPr>
      <w:rPr>
        <w:rFonts w:ascii="Arial" w:hAnsi="Arial" w:hint="default"/>
      </w:rPr>
    </w:lvl>
    <w:lvl w:ilvl="6" w:tplc="9CF85FBA" w:tentative="1">
      <w:start w:val="1"/>
      <w:numFmt w:val="bullet"/>
      <w:lvlText w:val="•"/>
      <w:lvlJc w:val="left"/>
      <w:pPr>
        <w:tabs>
          <w:tab w:val="num" w:pos="5040"/>
        </w:tabs>
        <w:ind w:left="5040" w:hanging="360"/>
      </w:pPr>
      <w:rPr>
        <w:rFonts w:ascii="Arial" w:hAnsi="Arial" w:hint="default"/>
      </w:rPr>
    </w:lvl>
    <w:lvl w:ilvl="7" w:tplc="D1D090AC" w:tentative="1">
      <w:start w:val="1"/>
      <w:numFmt w:val="bullet"/>
      <w:lvlText w:val="•"/>
      <w:lvlJc w:val="left"/>
      <w:pPr>
        <w:tabs>
          <w:tab w:val="num" w:pos="5760"/>
        </w:tabs>
        <w:ind w:left="5760" w:hanging="360"/>
      </w:pPr>
      <w:rPr>
        <w:rFonts w:ascii="Arial" w:hAnsi="Arial" w:hint="default"/>
      </w:rPr>
    </w:lvl>
    <w:lvl w:ilvl="8" w:tplc="A880CB6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F2F0FE1"/>
    <w:multiLevelType w:val="hybridMultilevel"/>
    <w:tmpl w:val="A4E44858"/>
    <w:lvl w:ilvl="0" w:tplc="879610E6">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13297"/>
    <w:multiLevelType w:val="hybridMultilevel"/>
    <w:tmpl w:val="19E84772"/>
    <w:lvl w:ilvl="0" w:tplc="37504B84">
      <w:start w:val="1"/>
      <w:numFmt w:val="bullet"/>
      <w:lvlText w:val="•"/>
      <w:lvlJc w:val="left"/>
      <w:pPr>
        <w:tabs>
          <w:tab w:val="num" w:pos="720"/>
        </w:tabs>
        <w:ind w:left="720" w:hanging="360"/>
      </w:pPr>
      <w:rPr>
        <w:rFonts w:ascii="Arial" w:hAnsi="Arial" w:hint="default"/>
      </w:rPr>
    </w:lvl>
    <w:lvl w:ilvl="1" w:tplc="91609E50" w:tentative="1">
      <w:start w:val="1"/>
      <w:numFmt w:val="bullet"/>
      <w:lvlText w:val="•"/>
      <w:lvlJc w:val="left"/>
      <w:pPr>
        <w:tabs>
          <w:tab w:val="num" w:pos="1440"/>
        </w:tabs>
        <w:ind w:left="1440" w:hanging="360"/>
      </w:pPr>
      <w:rPr>
        <w:rFonts w:ascii="Arial" w:hAnsi="Arial" w:hint="default"/>
      </w:rPr>
    </w:lvl>
    <w:lvl w:ilvl="2" w:tplc="129EAAFE" w:tentative="1">
      <w:start w:val="1"/>
      <w:numFmt w:val="bullet"/>
      <w:lvlText w:val="•"/>
      <w:lvlJc w:val="left"/>
      <w:pPr>
        <w:tabs>
          <w:tab w:val="num" w:pos="2160"/>
        </w:tabs>
        <w:ind w:left="2160" w:hanging="360"/>
      </w:pPr>
      <w:rPr>
        <w:rFonts w:ascii="Arial" w:hAnsi="Arial" w:hint="default"/>
      </w:rPr>
    </w:lvl>
    <w:lvl w:ilvl="3" w:tplc="6AACAC08" w:tentative="1">
      <w:start w:val="1"/>
      <w:numFmt w:val="bullet"/>
      <w:lvlText w:val="•"/>
      <w:lvlJc w:val="left"/>
      <w:pPr>
        <w:tabs>
          <w:tab w:val="num" w:pos="2880"/>
        </w:tabs>
        <w:ind w:left="2880" w:hanging="360"/>
      </w:pPr>
      <w:rPr>
        <w:rFonts w:ascii="Arial" w:hAnsi="Arial" w:hint="default"/>
      </w:rPr>
    </w:lvl>
    <w:lvl w:ilvl="4" w:tplc="44526238" w:tentative="1">
      <w:start w:val="1"/>
      <w:numFmt w:val="bullet"/>
      <w:lvlText w:val="•"/>
      <w:lvlJc w:val="left"/>
      <w:pPr>
        <w:tabs>
          <w:tab w:val="num" w:pos="3600"/>
        </w:tabs>
        <w:ind w:left="3600" w:hanging="360"/>
      </w:pPr>
      <w:rPr>
        <w:rFonts w:ascii="Arial" w:hAnsi="Arial" w:hint="default"/>
      </w:rPr>
    </w:lvl>
    <w:lvl w:ilvl="5" w:tplc="98627AB6" w:tentative="1">
      <w:start w:val="1"/>
      <w:numFmt w:val="bullet"/>
      <w:lvlText w:val="•"/>
      <w:lvlJc w:val="left"/>
      <w:pPr>
        <w:tabs>
          <w:tab w:val="num" w:pos="4320"/>
        </w:tabs>
        <w:ind w:left="4320" w:hanging="360"/>
      </w:pPr>
      <w:rPr>
        <w:rFonts w:ascii="Arial" w:hAnsi="Arial" w:hint="default"/>
      </w:rPr>
    </w:lvl>
    <w:lvl w:ilvl="6" w:tplc="2B50E8BE" w:tentative="1">
      <w:start w:val="1"/>
      <w:numFmt w:val="bullet"/>
      <w:lvlText w:val="•"/>
      <w:lvlJc w:val="left"/>
      <w:pPr>
        <w:tabs>
          <w:tab w:val="num" w:pos="5040"/>
        </w:tabs>
        <w:ind w:left="5040" w:hanging="360"/>
      </w:pPr>
      <w:rPr>
        <w:rFonts w:ascii="Arial" w:hAnsi="Arial" w:hint="default"/>
      </w:rPr>
    </w:lvl>
    <w:lvl w:ilvl="7" w:tplc="6BB4771E" w:tentative="1">
      <w:start w:val="1"/>
      <w:numFmt w:val="bullet"/>
      <w:lvlText w:val="•"/>
      <w:lvlJc w:val="left"/>
      <w:pPr>
        <w:tabs>
          <w:tab w:val="num" w:pos="5760"/>
        </w:tabs>
        <w:ind w:left="5760" w:hanging="360"/>
      </w:pPr>
      <w:rPr>
        <w:rFonts w:ascii="Arial" w:hAnsi="Arial" w:hint="default"/>
      </w:rPr>
    </w:lvl>
    <w:lvl w:ilvl="8" w:tplc="430E03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6E16960"/>
    <w:multiLevelType w:val="hybridMultilevel"/>
    <w:tmpl w:val="FFB09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854649">
    <w:abstractNumId w:val="1"/>
  </w:num>
  <w:num w:numId="2" w16cid:durableId="935986713">
    <w:abstractNumId w:val="3"/>
  </w:num>
  <w:num w:numId="3" w16cid:durableId="217789721">
    <w:abstractNumId w:val="0"/>
  </w:num>
  <w:num w:numId="4" w16cid:durableId="45762548">
    <w:abstractNumId w:val="5"/>
  </w:num>
  <w:num w:numId="5" w16cid:durableId="732584494">
    <w:abstractNumId w:val="2"/>
  </w:num>
  <w:num w:numId="6" w16cid:durableId="2786866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36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D0D"/>
    <w:rsid w:val="000152C4"/>
    <w:rsid w:val="00026A5F"/>
    <w:rsid w:val="00034BCB"/>
    <w:rsid w:val="000465B6"/>
    <w:rsid w:val="00073B28"/>
    <w:rsid w:val="0007402A"/>
    <w:rsid w:val="00087981"/>
    <w:rsid w:val="00087A47"/>
    <w:rsid w:val="000A4219"/>
    <w:rsid w:val="000B2689"/>
    <w:rsid w:val="000B4E22"/>
    <w:rsid w:val="000B5C60"/>
    <w:rsid w:val="000D1414"/>
    <w:rsid w:val="000D6749"/>
    <w:rsid w:val="000D745F"/>
    <w:rsid w:val="000E1008"/>
    <w:rsid w:val="000E31C9"/>
    <w:rsid w:val="000E7E04"/>
    <w:rsid w:val="000F2B73"/>
    <w:rsid w:val="000F3486"/>
    <w:rsid w:val="00103262"/>
    <w:rsid w:val="00105F70"/>
    <w:rsid w:val="00121B1D"/>
    <w:rsid w:val="00140A65"/>
    <w:rsid w:val="001423B1"/>
    <w:rsid w:val="00150341"/>
    <w:rsid w:val="001628DE"/>
    <w:rsid w:val="0016530F"/>
    <w:rsid w:val="001731FC"/>
    <w:rsid w:val="00175E96"/>
    <w:rsid w:val="00177D92"/>
    <w:rsid w:val="0018736B"/>
    <w:rsid w:val="00195446"/>
    <w:rsid w:val="001A202D"/>
    <w:rsid w:val="001A2548"/>
    <w:rsid w:val="001D5848"/>
    <w:rsid w:val="001D5924"/>
    <w:rsid w:val="001D6903"/>
    <w:rsid w:val="001F2CE5"/>
    <w:rsid w:val="001F4EB3"/>
    <w:rsid w:val="00206DA2"/>
    <w:rsid w:val="00217F5B"/>
    <w:rsid w:val="002200D5"/>
    <w:rsid w:val="00226B7E"/>
    <w:rsid w:val="00256D02"/>
    <w:rsid w:val="00266BAE"/>
    <w:rsid w:val="00277046"/>
    <w:rsid w:val="002A0A05"/>
    <w:rsid w:val="002A1607"/>
    <w:rsid w:val="002A47DA"/>
    <w:rsid w:val="002A5115"/>
    <w:rsid w:val="002B19C1"/>
    <w:rsid w:val="002E2063"/>
    <w:rsid w:val="002E4688"/>
    <w:rsid w:val="003070CB"/>
    <w:rsid w:val="00312892"/>
    <w:rsid w:val="003243F4"/>
    <w:rsid w:val="00324F29"/>
    <w:rsid w:val="00346DB5"/>
    <w:rsid w:val="00365392"/>
    <w:rsid w:val="003676C9"/>
    <w:rsid w:val="003763F8"/>
    <w:rsid w:val="003812FE"/>
    <w:rsid w:val="00382719"/>
    <w:rsid w:val="003A2A04"/>
    <w:rsid w:val="003B1BE0"/>
    <w:rsid w:val="003B4DDE"/>
    <w:rsid w:val="003C232B"/>
    <w:rsid w:val="003C2B78"/>
    <w:rsid w:val="003C4598"/>
    <w:rsid w:val="003D293C"/>
    <w:rsid w:val="003D3932"/>
    <w:rsid w:val="003D5A69"/>
    <w:rsid w:val="00407187"/>
    <w:rsid w:val="00413D01"/>
    <w:rsid w:val="004237E8"/>
    <w:rsid w:val="00430022"/>
    <w:rsid w:val="00431ED1"/>
    <w:rsid w:val="00433B65"/>
    <w:rsid w:val="0044418F"/>
    <w:rsid w:val="004574DD"/>
    <w:rsid w:val="00462D17"/>
    <w:rsid w:val="00466C09"/>
    <w:rsid w:val="00471FDA"/>
    <w:rsid w:val="004958E8"/>
    <w:rsid w:val="004A2D8D"/>
    <w:rsid w:val="004A6FB2"/>
    <w:rsid w:val="004C27D1"/>
    <w:rsid w:val="004C429C"/>
    <w:rsid w:val="004C6802"/>
    <w:rsid w:val="004E77D4"/>
    <w:rsid w:val="00504442"/>
    <w:rsid w:val="005123B1"/>
    <w:rsid w:val="005128E9"/>
    <w:rsid w:val="00525EEF"/>
    <w:rsid w:val="005462B0"/>
    <w:rsid w:val="005501F1"/>
    <w:rsid w:val="005508B5"/>
    <w:rsid w:val="005835C2"/>
    <w:rsid w:val="00585380"/>
    <w:rsid w:val="005B47D6"/>
    <w:rsid w:val="005C310A"/>
    <w:rsid w:val="005D4464"/>
    <w:rsid w:val="005D76BD"/>
    <w:rsid w:val="005D785E"/>
    <w:rsid w:val="005F6CBA"/>
    <w:rsid w:val="005F7399"/>
    <w:rsid w:val="00604958"/>
    <w:rsid w:val="006053BE"/>
    <w:rsid w:val="006137CB"/>
    <w:rsid w:val="0062087B"/>
    <w:rsid w:val="00623677"/>
    <w:rsid w:val="00623EB4"/>
    <w:rsid w:val="006307B3"/>
    <w:rsid w:val="00630A82"/>
    <w:rsid w:val="006717BB"/>
    <w:rsid w:val="00672C0A"/>
    <w:rsid w:val="00697AF1"/>
    <w:rsid w:val="006A00FA"/>
    <w:rsid w:val="006B0C76"/>
    <w:rsid w:val="006B1BBC"/>
    <w:rsid w:val="006C3354"/>
    <w:rsid w:val="006C516B"/>
    <w:rsid w:val="006D59D7"/>
    <w:rsid w:val="006F0619"/>
    <w:rsid w:val="006F76D2"/>
    <w:rsid w:val="00706873"/>
    <w:rsid w:val="00717CAA"/>
    <w:rsid w:val="00722B84"/>
    <w:rsid w:val="00726BB3"/>
    <w:rsid w:val="00745635"/>
    <w:rsid w:val="00763FD5"/>
    <w:rsid w:val="00764AB1"/>
    <w:rsid w:val="0077102F"/>
    <w:rsid w:val="00772BD6"/>
    <w:rsid w:val="00774E01"/>
    <w:rsid w:val="00776982"/>
    <w:rsid w:val="007849B9"/>
    <w:rsid w:val="007876EC"/>
    <w:rsid w:val="007920B1"/>
    <w:rsid w:val="0079250F"/>
    <w:rsid w:val="007A11E6"/>
    <w:rsid w:val="007A419A"/>
    <w:rsid w:val="007B3ECD"/>
    <w:rsid w:val="007B7064"/>
    <w:rsid w:val="007B7C78"/>
    <w:rsid w:val="007C378C"/>
    <w:rsid w:val="007C39F5"/>
    <w:rsid w:val="007D0181"/>
    <w:rsid w:val="007D2E7D"/>
    <w:rsid w:val="007D642F"/>
    <w:rsid w:val="007E25B9"/>
    <w:rsid w:val="007E3745"/>
    <w:rsid w:val="007E3AEF"/>
    <w:rsid w:val="00802C3F"/>
    <w:rsid w:val="008219EB"/>
    <w:rsid w:val="00836068"/>
    <w:rsid w:val="00846E6D"/>
    <w:rsid w:val="00846FF0"/>
    <w:rsid w:val="00862782"/>
    <w:rsid w:val="00866556"/>
    <w:rsid w:val="008805BB"/>
    <w:rsid w:val="0088398B"/>
    <w:rsid w:val="00896B75"/>
    <w:rsid w:val="008A2D20"/>
    <w:rsid w:val="008A7A7F"/>
    <w:rsid w:val="00903CB2"/>
    <w:rsid w:val="0091305C"/>
    <w:rsid w:val="00916707"/>
    <w:rsid w:val="009209C1"/>
    <w:rsid w:val="00924ADD"/>
    <w:rsid w:val="009503DB"/>
    <w:rsid w:val="00952A84"/>
    <w:rsid w:val="00963D0D"/>
    <w:rsid w:val="0096428C"/>
    <w:rsid w:val="00986391"/>
    <w:rsid w:val="00990E23"/>
    <w:rsid w:val="009A229C"/>
    <w:rsid w:val="009B015B"/>
    <w:rsid w:val="009B16F6"/>
    <w:rsid w:val="009B6ABD"/>
    <w:rsid w:val="009C6601"/>
    <w:rsid w:val="009C6DE0"/>
    <w:rsid w:val="009C7251"/>
    <w:rsid w:val="009D7483"/>
    <w:rsid w:val="009E1C56"/>
    <w:rsid w:val="009E315A"/>
    <w:rsid w:val="009E7063"/>
    <w:rsid w:val="009E7943"/>
    <w:rsid w:val="009F120B"/>
    <w:rsid w:val="00A07203"/>
    <w:rsid w:val="00A13C6F"/>
    <w:rsid w:val="00A231A0"/>
    <w:rsid w:val="00A3699D"/>
    <w:rsid w:val="00A66A8E"/>
    <w:rsid w:val="00A72F08"/>
    <w:rsid w:val="00A75E4E"/>
    <w:rsid w:val="00A86341"/>
    <w:rsid w:val="00AA62D9"/>
    <w:rsid w:val="00AB52C5"/>
    <w:rsid w:val="00AB6615"/>
    <w:rsid w:val="00AC1C7B"/>
    <w:rsid w:val="00AD2F3B"/>
    <w:rsid w:val="00AE3652"/>
    <w:rsid w:val="00AE45C0"/>
    <w:rsid w:val="00AF158B"/>
    <w:rsid w:val="00AF2C5F"/>
    <w:rsid w:val="00AF3266"/>
    <w:rsid w:val="00B34DD6"/>
    <w:rsid w:val="00B52262"/>
    <w:rsid w:val="00B558ED"/>
    <w:rsid w:val="00B576C7"/>
    <w:rsid w:val="00B61457"/>
    <w:rsid w:val="00B66229"/>
    <w:rsid w:val="00B67765"/>
    <w:rsid w:val="00B70231"/>
    <w:rsid w:val="00B71418"/>
    <w:rsid w:val="00B74FE1"/>
    <w:rsid w:val="00B93AE7"/>
    <w:rsid w:val="00B97750"/>
    <w:rsid w:val="00BA5DC2"/>
    <w:rsid w:val="00BD3ED8"/>
    <w:rsid w:val="00BD58EA"/>
    <w:rsid w:val="00BD7D8A"/>
    <w:rsid w:val="00BE7262"/>
    <w:rsid w:val="00BE728E"/>
    <w:rsid w:val="00BF31DC"/>
    <w:rsid w:val="00BF4384"/>
    <w:rsid w:val="00C13386"/>
    <w:rsid w:val="00C21C55"/>
    <w:rsid w:val="00C35450"/>
    <w:rsid w:val="00C35F9A"/>
    <w:rsid w:val="00C41243"/>
    <w:rsid w:val="00C44028"/>
    <w:rsid w:val="00C460CC"/>
    <w:rsid w:val="00C524C3"/>
    <w:rsid w:val="00C65489"/>
    <w:rsid w:val="00C71210"/>
    <w:rsid w:val="00C75AE1"/>
    <w:rsid w:val="00C7732B"/>
    <w:rsid w:val="00C82311"/>
    <w:rsid w:val="00C8763D"/>
    <w:rsid w:val="00C92AE3"/>
    <w:rsid w:val="00C948C8"/>
    <w:rsid w:val="00CA6581"/>
    <w:rsid w:val="00CB45D4"/>
    <w:rsid w:val="00CC269C"/>
    <w:rsid w:val="00CC6168"/>
    <w:rsid w:val="00CC7A69"/>
    <w:rsid w:val="00CD08BD"/>
    <w:rsid w:val="00CD1152"/>
    <w:rsid w:val="00CD1750"/>
    <w:rsid w:val="00CD357E"/>
    <w:rsid w:val="00CD70E6"/>
    <w:rsid w:val="00CE792B"/>
    <w:rsid w:val="00CF0D92"/>
    <w:rsid w:val="00CF2F44"/>
    <w:rsid w:val="00CF7D54"/>
    <w:rsid w:val="00D1100D"/>
    <w:rsid w:val="00D152A3"/>
    <w:rsid w:val="00D1720D"/>
    <w:rsid w:val="00D26072"/>
    <w:rsid w:val="00D315F6"/>
    <w:rsid w:val="00D46FDF"/>
    <w:rsid w:val="00D547DA"/>
    <w:rsid w:val="00D54BB2"/>
    <w:rsid w:val="00D563A2"/>
    <w:rsid w:val="00D630FD"/>
    <w:rsid w:val="00D7182A"/>
    <w:rsid w:val="00D84067"/>
    <w:rsid w:val="00DB4A01"/>
    <w:rsid w:val="00DB59E0"/>
    <w:rsid w:val="00DC449D"/>
    <w:rsid w:val="00DD1CA1"/>
    <w:rsid w:val="00DD2B3D"/>
    <w:rsid w:val="00DE1481"/>
    <w:rsid w:val="00DE50C2"/>
    <w:rsid w:val="00DF5DEA"/>
    <w:rsid w:val="00E172DF"/>
    <w:rsid w:val="00E2036E"/>
    <w:rsid w:val="00E67108"/>
    <w:rsid w:val="00E80410"/>
    <w:rsid w:val="00E8565F"/>
    <w:rsid w:val="00E87658"/>
    <w:rsid w:val="00E90134"/>
    <w:rsid w:val="00E97FB6"/>
    <w:rsid w:val="00EA21A1"/>
    <w:rsid w:val="00EA564A"/>
    <w:rsid w:val="00EA626E"/>
    <w:rsid w:val="00EB4F0F"/>
    <w:rsid w:val="00EC00D5"/>
    <w:rsid w:val="00ED2C41"/>
    <w:rsid w:val="00ED47AF"/>
    <w:rsid w:val="00EE4B48"/>
    <w:rsid w:val="00EF49DD"/>
    <w:rsid w:val="00F00E45"/>
    <w:rsid w:val="00F10E66"/>
    <w:rsid w:val="00F32DD9"/>
    <w:rsid w:val="00F40CA1"/>
    <w:rsid w:val="00F53064"/>
    <w:rsid w:val="00F536E0"/>
    <w:rsid w:val="00F545E9"/>
    <w:rsid w:val="00F56CAF"/>
    <w:rsid w:val="00F639D1"/>
    <w:rsid w:val="00F6739E"/>
    <w:rsid w:val="00F712AF"/>
    <w:rsid w:val="00F8126D"/>
    <w:rsid w:val="00FA750B"/>
    <w:rsid w:val="00FB393F"/>
    <w:rsid w:val="00FB461A"/>
    <w:rsid w:val="00FC33FA"/>
    <w:rsid w:val="00FD3B47"/>
    <w:rsid w:val="00FD6A68"/>
    <w:rsid w:val="00FE3EA2"/>
    <w:rsid w:val="00FE4311"/>
    <w:rsid w:val="00FE4680"/>
    <w:rsid w:val="00FE51C5"/>
    <w:rsid w:val="00FF329A"/>
    <w:rsid w:val="00FF4C4E"/>
    <w:rsid w:val="00FF5010"/>
    <w:rsid w:val="00FF7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8A13AF2"/>
  <w15:docId w15:val="{85ABEB94-8EFF-4B56-8AFB-DE686A4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6BD"/>
  </w:style>
  <w:style w:type="paragraph" w:styleId="Heading1">
    <w:name w:val="heading 1"/>
    <w:basedOn w:val="Normal"/>
    <w:link w:val="Heading1Char"/>
    <w:uiPriority w:val="9"/>
    <w:qFormat/>
    <w:rsid w:val="00CC6168"/>
    <w:pPr>
      <w:widowControl w:val="0"/>
      <w:autoSpaceDE w:val="0"/>
      <w:autoSpaceDN w:val="0"/>
      <w:ind w:left="1242"/>
      <w:outlineLvl w:val="0"/>
    </w:pPr>
    <w:rPr>
      <w:rFonts w:ascii="Times New Roman" w:eastAsia="Times New Roman" w:hAnsi="Times New Roman" w:cs="Times New Roman"/>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E66"/>
    <w:pPr>
      <w:tabs>
        <w:tab w:val="center" w:pos="4680"/>
        <w:tab w:val="right" w:pos="9360"/>
      </w:tabs>
    </w:pPr>
  </w:style>
  <w:style w:type="character" w:customStyle="1" w:styleId="HeaderChar">
    <w:name w:val="Header Char"/>
    <w:basedOn w:val="DefaultParagraphFont"/>
    <w:link w:val="Header"/>
    <w:uiPriority w:val="99"/>
    <w:rsid w:val="00F10E66"/>
  </w:style>
  <w:style w:type="paragraph" w:styleId="Footer">
    <w:name w:val="footer"/>
    <w:basedOn w:val="Normal"/>
    <w:link w:val="FooterChar"/>
    <w:uiPriority w:val="99"/>
    <w:unhideWhenUsed/>
    <w:rsid w:val="00F10E66"/>
    <w:pPr>
      <w:tabs>
        <w:tab w:val="center" w:pos="4680"/>
        <w:tab w:val="right" w:pos="9360"/>
      </w:tabs>
    </w:pPr>
  </w:style>
  <w:style w:type="character" w:customStyle="1" w:styleId="FooterChar">
    <w:name w:val="Footer Char"/>
    <w:basedOn w:val="DefaultParagraphFont"/>
    <w:link w:val="Footer"/>
    <w:uiPriority w:val="99"/>
    <w:rsid w:val="00F10E66"/>
  </w:style>
  <w:style w:type="character" w:customStyle="1" w:styleId="Heading1Char">
    <w:name w:val="Heading 1 Char"/>
    <w:basedOn w:val="DefaultParagraphFont"/>
    <w:link w:val="Heading1"/>
    <w:uiPriority w:val="9"/>
    <w:rsid w:val="00CC6168"/>
    <w:rPr>
      <w:rFonts w:ascii="Times New Roman" w:eastAsia="Times New Roman" w:hAnsi="Times New Roman" w:cs="Times New Roman"/>
      <w:sz w:val="28"/>
      <w:szCs w:val="28"/>
      <w:lang w:bidi="en-US"/>
    </w:rPr>
  </w:style>
  <w:style w:type="paragraph" w:styleId="BodyText">
    <w:name w:val="Body Text"/>
    <w:basedOn w:val="Normal"/>
    <w:link w:val="BodyTextChar"/>
    <w:uiPriority w:val="1"/>
    <w:qFormat/>
    <w:rsid w:val="00CC6168"/>
    <w:pPr>
      <w:widowControl w:val="0"/>
      <w:autoSpaceDE w:val="0"/>
      <w:autoSpaceDN w:val="0"/>
    </w:pPr>
    <w:rPr>
      <w:rFonts w:ascii="Times New Roman" w:eastAsia="Times New Roman" w:hAnsi="Times New Roman" w:cs="Times New Roman"/>
      <w:sz w:val="18"/>
      <w:szCs w:val="18"/>
      <w:lang w:bidi="en-US"/>
    </w:rPr>
  </w:style>
  <w:style w:type="character" w:customStyle="1" w:styleId="BodyTextChar">
    <w:name w:val="Body Text Char"/>
    <w:basedOn w:val="DefaultParagraphFont"/>
    <w:link w:val="BodyText"/>
    <w:uiPriority w:val="1"/>
    <w:rsid w:val="00CC6168"/>
    <w:rPr>
      <w:rFonts w:ascii="Times New Roman" w:eastAsia="Times New Roman" w:hAnsi="Times New Roman" w:cs="Times New Roman"/>
      <w:sz w:val="18"/>
      <w:szCs w:val="18"/>
      <w:lang w:bidi="en-US"/>
    </w:rPr>
  </w:style>
  <w:style w:type="paragraph" w:styleId="ListParagraph">
    <w:name w:val="List Paragraph"/>
    <w:basedOn w:val="Normal"/>
    <w:uiPriority w:val="34"/>
    <w:qFormat/>
    <w:rsid w:val="006D59D7"/>
    <w:pPr>
      <w:ind w:left="720"/>
      <w:contextualSpacing/>
    </w:pPr>
  </w:style>
  <w:style w:type="paragraph" w:styleId="NormalWeb">
    <w:name w:val="Normal (Web)"/>
    <w:basedOn w:val="Normal"/>
    <w:uiPriority w:val="99"/>
    <w:semiHidden/>
    <w:unhideWhenUsed/>
    <w:rsid w:val="000D1414"/>
    <w:pPr>
      <w:spacing w:before="100" w:beforeAutospacing="1" w:after="100" w:afterAutospacing="1"/>
    </w:pPr>
    <w:rPr>
      <w:rFonts w:ascii="Times New Roman" w:eastAsia="Times New Roman" w:hAnsi="Times New Roman" w:cs="Times New Roman"/>
      <w:szCs w:val="24"/>
    </w:rPr>
  </w:style>
  <w:style w:type="table" w:styleId="TableGrid">
    <w:name w:val="Table Grid"/>
    <w:basedOn w:val="TableNormal"/>
    <w:uiPriority w:val="59"/>
    <w:rsid w:val="00FF4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516B"/>
    <w:rPr>
      <w:sz w:val="20"/>
      <w:szCs w:val="20"/>
    </w:rPr>
  </w:style>
  <w:style w:type="character" w:customStyle="1" w:styleId="FootnoteTextChar">
    <w:name w:val="Footnote Text Char"/>
    <w:basedOn w:val="DefaultParagraphFont"/>
    <w:link w:val="FootnoteText"/>
    <w:uiPriority w:val="99"/>
    <w:semiHidden/>
    <w:rsid w:val="006C516B"/>
    <w:rPr>
      <w:sz w:val="20"/>
      <w:szCs w:val="20"/>
    </w:rPr>
  </w:style>
  <w:style w:type="character" w:styleId="FootnoteReference">
    <w:name w:val="footnote reference"/>
    <w:basedOn w:val="DefaultParagraphFont"/>
    <w:uiPriority w:val="99"/>
    <w:semiHidden/>
    <w:unhideWhenUsed/>
    <w:rsid w:val="006C5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1436">
      <w:bodyDiv w:val="1"/>
      <w:marLeft w:val="0"/>
      <w:marRight w:val="0"/>
      <w:marTop w:val="0"/>
      <w:marBottom w:val="0"/>
      <w:divBdr>
        <w:top w:val="none" w:sz="0" w:space="0" w:color="auto"/>
        <w:left w:val="none" w:sz="0" w:space="0" w:color="auto"/>
        <w:bottom w:val="none" w:sz="0" w:space="0" w:color="auto"/>
        <w:right w:val="none" w:sz="0" w:space="0" w:color="auto"/>
      </w:divBdr>
      <w:divsChild>
        <w:div w:id="1131942051">
          <w:marLeft w:val="432"/>
          <w:marRight w:val="0"/>
          <w:marTop w:val="320"/>
          <w:marBottom w:val="0"/>
          <w:divBdr>
            <w:top w:val="none" w:sz="0" w:space="0" w:color="auto"/>
            <w:left w:val="none" w:sz="0" w:space="0" w:color="auto"/>
            <w:bottom w:val="none" w:sz="0" w:space="0" w:color="auto"/>
            <w:right w:val="none" w:sz="0" w:space="0" w:color="auto"/>
          </w:divBdr>
        </w:div>
        <w:div w:id="636448226">
          <w:marLeft w:val="432"/>
          <w:marRight w:val="0"/>
          <w:marTop w:val="320"/>
          <w:marBottom w:val="0"/>
          <w:divBdr>
            <w:top w:val="none" w:sz="0" w:space="0" w:color="auto"/>
            <w:left w:val="none" w:sz="0" w:space="0" w:color="auto"/>
            <w:bottom w:val="none" w:sz="0" w:space="0" w:color="auto"/>
            <w:right w:val="none" w:sz="0" w:space="0" w:color="auto"/>
          </w:divBdr>
        </w:div>
        <w:div w:id="1588615699">
          <w:marLeft w:val="432"/>
          <w:marRight w:val="0"/>
          <w:marTop w:val="320"/>
          <w:marBottom w:val="0"/>
          <w:divBdr>
            <w:top w:val="none" w:sz="0" w:space="0" w:color="auto"/>
            <w:left w:val="none" w:sz="0" w:space="0" w:color="auto"/>
            <w:bottom w:val="none" w:sz="0" w:space="0" w:color="auto"/>
            <w:right w:val="none" w:sz="0" w:space="0" w:color="auto"/>
          </w:divBdr>
        </w:div>
      </w:divsChild>
    </w:div>
    <w:div w:id="1049063394">
      <w:bodyDiv w:val="1"/>
      <w:marLeft w:val="0"/>
      <w:marRight w:val="0"/>
      <w:marTop w:val="0"/>
      <w:marBottom w:val="0"/>
      <w:divBdr>
        <w:top w:val="none" w:sz="0" w:space="0" w:color="auto"/>
        <w:left w:val="none" w:sz="0" w:space="0" w:color="auto"/>
        <w:bottom w:val="none" w:sz="0" w:space="0" w:color="auto"/>
        <w:right w:val="none" w:sz="0" w:space="0" w:color="auto"/>
      </w:divBdr>
    </w:div>
    <w:div w:id="1709137797">
      <w:bodyDiv w:val="1"/>
      <w:marLeft w:val="0"/>
      <w:marRight w:val="0"/>
      <w:marTop w:val="0"/>
      <w:marBottom w:val="0"/>
      <w:divBdr>
        <w:top w:val="none" w:sz="0" w:space="0" w:color="auto"/>
        <w:left w:val="none" w:sz="0" w:space="0" w:color="auto"/>
        <w:bottom w:val="none" w:sz="0" w:space="0" w:color="auto"/>
        <w:right w:val="none" w:sz="0" w:space="0" w:color="auto"/>
      </w:divBdr>
      <w:divsChild>
        <w:div w:id="359208973">
          <w:marLeft w:val="432"/>
          <w:marRight w:val="0"/>
          <w:marTop w:val="320"/>
          <w:marBottom w:val="0"/>
          <w:divBdr>
            <w:top w:val="none" w:sz="0" w:space="0" w:color="auto"/>
            <w:left w:val="none" w:sz="0" w:space="0" w:color="auto"/>
            <w:bottom w:val="none" w:sz="0" w:space="0" w:color="auto"/>
            <w:right w:val="none" w:sz="0" w:space="0" w:color="auto"/>
          </w:divBdr>
        </w:div>
        <w:div w:id="2092464747">
          <w:marLeft w:val="432"/>
          <w:marRight w:val="0"/>
          <w:marTop w:val="320"/>
          <w:marBottom w:val="0"/>
          <w:divBdr>
            <w:top w:val="none" w:sz="0" w:space="0" w:color="auto"/>
            <w:left w:val="none" w:sz="0" w:space="0" w:color="auto"/>
            <w:bottom w:val="none" w:sz="0" w:space="0" w:color="auto"/>
            <w:right w:val="none" w:sz="0" w:space="0" w:color="auto"/>
          </w:divBdr>
        </w:div>
        <w:div w:id="484012760">
          <w:marLeft w:val="432"/>
          <w:marRight w:val="0"/>
          <w:marTop w:val="3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ONASCHOOL.COM/" TargetMode="External"/><Relationship Id="rId1" Type="http://schemas.openxmlformats.org/officeDocument/2006/relationships/hyperlink" Target="http://WWW.IONASCHO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dbb907-cb20-437c-acf6-4b6721bfb2fa">HYZDXXRYQ5Y4-223069029-20432</_dlc_DocId>
    <_dlc_DocIdUrl xmlns="5edbb907-cb20-437c-acf6-4b6721bfb2fa">
      <Url>https://epicenterorg.sharepoint.com/sites/EDoTDocs/BDWorking/_layouts/15/DocIdRedir.aspx?ID=HYZDXXRYQ5Y4-223069029-20432</Url>
      <Description>HYZDXXRYQ5Y4-223069029-20432</Description>
    </_dlc_DocIdUrl>
    <TaxCatchAll xmlns="5edbb907-cb20-437c-acf6-4b6721bfb2fa" xsi:nil="true"/>
    <lcf76f155ced4ddcb4097134ff3c332f xmlns="5acfb6d8-951e-47bb-9c0d-b96add1fb54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F884C0E6B1C4D9D4ED6DAC94B15C5" ma:contentTypeVersion="15" ma:contentTypeDescription="Create a new document." ma:contentTypeScope="" ma:versionID="e32ad490553530a0e4d390de2c6e4ca0">
  <xsd:schema xmlns:xsd="http://www.w3.org/2001/XMLSchema" xmlns:xs="http://www.w3.org/2001/XMLSchema" xmlns:p="http://schemas.microsoft.com/office/2006/metadata/properties" xmlns:ns2="5edbb907-cb20-437c-acf6-4b6721bfb2fa" xmlns:ns3="5acfb6d8-951e-47bb-9c0d-b96add1fb54d" targetNamespace="http://schemas.microsoft.com/office/2006/metadata/properties" ma:root="true" ma:fieldsID="745cd15f09439035297df4d6362f50c1" ns2:_="" ns3:_="">
    <xsd:import namespace="5edbb907-cb20-437c-acf6-4b6721bfb2fa"/>
    <xsd:import namespace="5acfb6d8-951e-47bb-9c0d-b96add1fb54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bb907-cb20-437c-acf6-4b6721bfb2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4" nillable="true" ma:displayName="Taxonomy Catch All Column" ma:hidden="true" ma:list="{c4d66668-8748-488a-8594-4518513cb55c}" ma:internalName="TaxCatchAll" ma:showField="CatchAllData" ma:web="5edbb907-cb20-437c-acf6-4b6721bfb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acfb6d8-951e-47bb-9c0d-b96add1fb5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bf5a1f9-8cb0-4656-b489-d682cd31cf7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247BE-26B9-4DBF-A300-1E12484B6B61}">
  <ds:schemaRefs>
    <ds:schemaRef ds:uri="http://schemas.microsoft.com/office/2006/metadata/properties"/>
    <ds:schemaRef ds:uri="http://schemas.microsoft.com/office/infopath/2007/PartnerControls"/>
    <ds:schemaRef ds:uri="5edbb907-cb20-437c-acf6-4b6721bfb2fa"/>
    <ds:schemaRef ds:uri="5acfb6d8-951e-47bb-9c0d-b96add1fb54d"/>
  </ds:schemaRefs>
</ds:datastoreItem>
</file>

<file path=customXml/itemProps2.xml><?xml version="1.0" encoding="utf-8"?>
<ds:datastoreItem xmlns:ds="http://schemas.openxmlformats.org/officeDocument/2006/customXml" ds:itemID="{1123AC0C-3A3A-402F-BB12-9E759500BE75}"/>
</file>

<file path=customXml/itemProps3.xml><?xml version="1.0" encoding="utf-8"?>
<ds:datastoreItem xmlns:ds="http://schemas.openxmlformats.org/officeDocument/2006/customXml" ds:itemID="{FAD9B36A-C122-4E8E-974E-41C0D0B7424E}">
  <ds:schemaRefs>
    <ds:schemaRef ds:uri="http://schemas.microsoft.com/sharepoint/events"/>
  </ds:schemaRefs>
</ds:datastoreItem>
</file>

<file path=customXml/itemProps4.xml><?xml version="1.0" encoding="utf-8"?>
<ds:datastoreItem xmlns:ds="http://schemas.openxmlformats.org/officeDocument/2006/customXml" ds:itemID="{94E6B5E7-5518-4B5C-9FD1-38AFD684931D}">
  <ds:schemaRefs>
    <ds:schemaRef ds:uri="http://schemas.microsoft.com/sharepoint/v3/contenttype/forms"/>
  </ds:schemaRefs>
</ds:datastoreItem>
</file>

<file path=customXml/itemProps5.xml><?xml version="1.0" encoding="utf-8"?>
<ds:datastoreItem xmlns:ds="http://schemas.openxmlformats.org/officeDocument/2006/customXml" ds:itemID="{61D4C418-E31E-42DB-8401-5D5A08A27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Heath</dc:creator>
  <cp:keywords/>
  <dc:description/>
  <cp:lastModifiedBy>Laura McAlister</cp:lastModifiedBy>
  <cp:revision>2</cp:revision>
  <cp:lastPrinted>2023-01-09T19:07:00Z</cp:lastPrinted>
  <dcterms:created xsi:type="dcterms:W3CDTF">2024-01-04T17:47:00Z</dcterms:created>
  <dcterms:modified xsi:type="dcterms:W3CDTF">2024-01-04T17:47:00Z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0x0101007F1F884C0E6B1C4D9D4ED6DAC94B15C5</vt:lpwstr>
  </property>
  <property fmtid="{D5CDD505-2E9C-101B-9397-08002B2CF9AE}" pid="3" name="_dlc_DocIdItemGuid">
    <vt:lpwstr>9203896f-4c3d-45a4-922c-b686a751161f</vt:lpwstr>
  </property>
  <property fmtid="{D5CDD505-2E9C-101B-9397-08002B2CF9AE}" pid="4" name="MediaServiceImageTags">
    <vt:lpwstr/>
  </property>
</Properties>
</file>