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6A" w:rsidRPr="004740F0" w:rsidRDefault="008A396A" w:rsidP="008A396A">
      <w:pPr>
        <w:jc w:val="center"/>
        <w:rPr>
          <w:rFonts w:ascii="Trajan Pro" w:hAnsi="Trajan Pro"/>
          <w:b/>
          <w:color w:val="206220"/>
          <w:sz w:val="28"/>
          <w:szCs w:val="28"/>
        </w:rPr>
      </w:pPr>
      <w:r>
        <w:rPr>
          <w:noProof/>
        </w:rPr>
        <w:pict>
          <v:shapetype id="_x0000_t202" coordsize="21600,21600" o:spt="202" path="m,l,21600r21600,l21600,xe">
            <v:stroke joinstyle="miter"/>
            <v:path gradientshapeok="t" o:connecttype="rect"/>
          </v:shapetype>
          <v:shape id="Text Box 129" o:spid="_x0000_s1026" type="#_x0000_t202" style="position:absolute;left:0;text-align:left;margin-left:444.6pt;margin-top:-22.8pt;width:45pt;height:24.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" strokecolor="white" strokeweight=".5pt">
            <v:textbox>
              <w:txbxContent>
                <w:p w:rsidR="008A396A" w:rsidRPr="00350D5B" w:rsidRDefault="008A396A" w:rsidP="008A396A">
                  <w:pPr>
                    <w:spacing w:line="480" w:lineRule="auto"/>
                    <w:rPr>
                      <w:color w:val="A6A6A6"/>
                    </w:rPr>
                  </w:pPr>
                </w:p>
              </w:txbxContent>
            </v:textbox>
          </v:shape>
        </w:pict>
      </w:r>
      <w:r>
        <w:rPr>
          <w:noProof/>
          <w:lang w:val="en-US"/>
        </w:rPr>
        <w:drawing>
          <wp:anchor distT="0" distB="0" distL="114300" distR="114300" simplePos="0" relativeHeight="251661312" behindDoc="1" locked="0" layoutInCell="1" allowOverlap="1">
            <wp:simplePos x="0" y="0"/>
            <wp:positionH relativeFrom="column">
              <wp:posOffset>670560</wp:posOffset>
            </wp:positionH>
            <wp:positionV relativeFrom="paragraph">
              <wp:posOffset>68580</wp:posOffset>
            </wp:positionV>
            <wp:extent cx="780415" cy="756285"/>
            <wp:effectExtent l="1905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80415" cy="756285"/>
                    </a:xfrm>
                    <a:prstGeom prst="rect">
                      <a:avLst/>
                    </a:prstGeom>
                    <a:noFill/>
                    <a:ln w="9525">
                      <a:noFill/>
                      <a:miter lim="800000"/>
                      <a:headEnd/>
                      <a:tailEnd/>
                    </a:ln>
                  </pic:spPr>
                </pic:pic>
              </a:graphicData>
            </a:graphic>
          </wp:anchor>
        </w:drawing>
      </w:r>
      <w:r w:rsidRPr="004740F0">
        <w:rPr>
          <w:rFonts w:ascii="Trajan Pro" w:hAnsi="Trajan Pro"/>
          <w:b/>
          <w:color w:val="206220"/>
          <w:sz w:val="28"/>
          <w:szCs w:val="28"/>
        </w:rPr>
        <w:t>Iona School for Ministry</w:t>
      </w:r>
    </w:p>
    <w:p w:rsidR="00355DDA" w:rsidRDefault="00355DDA">
      <w:pPr>
        <w:pStyle w:val="normal0"/>
        <w:widowControl w:val="0"/>
        <w:pBdr>
          <w:top w:val="nil"/>
          <w:left w:val="nil"/>
          <w:bottom w:val="nil"/>
          <w:right w:val="nil"/>
          <w:between w:val="nil"/>
        </w:pBdr>
      </w:pPr>
    </w:p>
    <w:p w:rsidR="00355DDA" w:rsidRDefault="00F343A9">
      <w:pPr>
        <w:pStyle w:val="normal0"/>
        <w:widowControl w:val="0"/>
        <w:pBdr>
          <w:top w:val="nil"/>
          <w:left w:val="nil"/>
          <w:bottom w:val="nil"/>
          <w:right w:val="nil"/>
          <w:between w:val="nil"/>
        </w:pBdr>
        <w:jc w:val="center"/>
      </w:pPr>
      <w:r>
        <w:t>Music in Small Churches</w:t>
      </w:r>
    </w:p>
    <w:p w:rsidR="00355DDA" w:rsidRDefault="00355DDA">
      <w:pPr>
        <w:pStyle w:val="normal0"/>
        <w:widowControl w:val="0"/>
        <w:pBdr>
          <w:top w:val="nil"/>
          <w:left w:val="nil"/>
          <w:bottom w:val="nil"/>
          <w:right w:val="nil"/>
          <w:between w:val="nil"/>
        </w:pBdr>
        <w:jc w:val="center"/>
      </w:pPr>
    </w:p>
    <w:p w:rsidR="00355DDA" w:rsidRDefault="00F343A9">
      <w:pPr>
        <w:pStyle w:val="normal0"/>
        <w:widowControl w:val="0"/>
        <w:pBdr>
          <w:top w:val="nil"/>
          <w:left w:val="nil"/>
          <w:bottom w:val="nil"/>
          <w:right w:val="nil"/>
          <w:between w:val="nil"/>
        </w:pBdr>
        <w:jc w:val="center"/>
      </w:pPr>
      <w:r>
        <w:t>Third Year Priest Track</w:t>
      </w:r>
    </w:p>
    <w:p w:rsidR="00355DDA" w:rsidRDefault="00F343A9">
      <w:pPr>
        <w:pStyle w:val="normal0"/>
        <w:widowControl w:val="0"/>
        <w:pBdr>
          <w:top w:val="nil"/>
          <w:left w:val="nil"/>
          <w:bottom w:val="nil"/>
          <w:right w:val="nil"/>
          <w:between w:val="nil"/>
        </w:pBdr>
        <w:jc w:val="center"/>
      </w:pPr>
      <w:r>
        <w:t>2021</w:t>
      </w:r>
    </w:p>
    <w:p w:rsidR="00355DDA" w:rsidRDefault="00355DDA">
      <w:pPr>
        <w:pStyle w:val="normal0"/>
        <w:widowControl w:val="0"/>
        <w:pBdr>
          <w:top w:val="nil"/>
          <w:left w:val="nil"/>
          <w:bottom w:val="nil"/>
          <w:right w:val="nil"/>
          <w:between w:val="nil"/>
        </w:pBdr>
        <w:jc w:val="center"/>
      </w:pPr>
    </w:p>
    <w:p w:rsidR="00355DDA" w:rsidRDefault="00F343A9">
      <w:pPr>
        <w:pStyle w:val="normal0"/>
        <w:widowControl w:val="0"/>
        <w:pBdr>
          <w:top w:val="nil"/>
          <w:left w:val="nil"/>
          <w:bottom w:val="nil"/>
          <w:right w:val="nil"/>
          <w:between w:val="nil"/>
        </w:pBdr>
        <w:jc w:val="center"/>
      </w:pPr>
      <w:r>
        <w:t>Dr. Linda Patterson, Instructor</w:t>
      </w:r>
    </w:p>
    <w:p w:rsidR="00355DDA" w:rsidRDefault="00355DDA">
      <w:pPr>
        <w:pStyle w:val="normal0"/>
        <w:widowControl w:val="0"/>
        <w:pBdr>
          <w:top w:val="nil"/>
          <w:left w:val="nil"/>
          <w:bottom w:val="nil"/>
          <w:right w:val="nil"/>
          <w:between w:val="nil"/>
        </w:pBdr>
      </w:pPr>
    </w:p>
    <w:p w:rsidR="00355DDA" w:rsidRDefault="00F343A9">
      <w:pPr>
        <w:pStyle w:val="normal0"/>
        <w:widowControl w:val="0"/>
        <w:pBdr>
          <w:top w:val="nil"/>
          <w:left w:val="nil"/>
          <w:bottom w:val="nil"/>
          <w:right w:val="nil"/>
          <w:between w:val="nil"/>
        </w:pBdr>
        <w:jc w:val="center"/>
        <w:rPr>
          <w:u w:val="single"/>
        </w:rPr>
      </w:pPr>
      <w:r>
        <w:rPr>
          <w:u w:val="single"/>
        </w:rPr>
        <w:t>Class Objectives</w:t>
      </w:r>
    </w:p>
    <w:p w:rsidR="00355DDA" w:rsidRDefault="00355DDA">
      <w:pPr>
        <w:pStyle w:val="normal0"/>
        <w:widowControl w:val="0"/>
        <w:pBdr>
          <w:top w:val="nil"/>
          <w:left w:val="nil"/>
          <w:bottom w:val="nil"/>
          <w:right w:val="nil"/>
          <w:between w:val="nil"/>
        </w:pBdr>
      </w:pPr>
    </w:p>
    <w:p w:rsidR="00355DDA" w:rsidRDefault="00355DDA">
      <w:pPr>
        <w:pStyle w:val="normal0"/>
        <w:widowControl w:val="0"/>
        <w:pBdr>
          <w:top w:val="nil"/>
          <w:left w:val="nil"/>
          <w:bottom w:val="nil"/>
          <w:right w:val="nil"/>
          <w:between w:val="nil"/>
        </w:pBdr>
      </w:pPr>
    </w:p>
    <w:p w:rsidR="00355DDA" w:rsidRDefault="00F343A9">
      <w:pPr>
        <w:pStyle w:val="normal0"/>
        <w:widowControl w:val="0"/>
        <w:pBdr>
          <w:top w:val="nil"/>
          <w:left w:val="nil"/>
          <w:bottom w:val="nil"/>
          <w:right w:val="nil"/>
          <w:between w:val="nil"/>
        </w:pBdr>
      </w:pPr>
      <w:r>
        <w:t xml:space="preserve">1. To learn the unique characteristics of Anglican/Episcopal music and liturgies. </w:t>
      </w:r>
      <w:proofErr w:type="gramStart"/>
      <w:r>
        <w:t xml:space="preserve">To learn how to select music that is appropriate, </w:t>
      </w:r>
      <w:r w:rsidR="008A396A">
        <w:t>singable</w:t>
      </w:r>
      <w:r>
        <w:t xml:space="preserve"> and participatory for various liturgies, using lectionary readings.</w:t>
      </w:r>
      <w:proofErr w:type="gramEnd"/>
    </w:p>
    <w:p w:rsidR="00355DDA" w:rsidRDefault="00F343A9">
      <w:pPr>
        <w:pStyle w:val="normal0"/>
        <w:widowControl w:val="0"/>
        <w:pBdr>
          <w:top w:val="nil"/>
          <w:left w:val="nil"/>
          <w:bottom w:val="nil"/>
          <w:right w:val="nil"/>
          <w:between w:val="nil"/>
        </w:pBdr>
      </w:pPr>
      <w:r>
        <w:t xml:space="preserve"> </w:t>
      </w:r>
    </w:p>
    <w:p w:rsidR="00355DDA" w:rsidRDefault="00F343A9">
      <w:pPr>
        <w:pStyle w:val="normal0"/>
        <w:widowControl w:val="0"/>
        <w:pBdr>
          <w:top w:val="nil"/>
          <w:left w:val="nil"/>
          <w:bottom w:val="nil"/>
          <w:right w:val="nil"/>
          <w:between w:val="nil"/>
        </w:pBdr>
      </w:pPr>
      <w:r>
        <w:t>2. To select music for a particular parish th</w:t>
      </w:r>
      <w:r>
        <w:t>at reflects the common music repertoire of the community within the Episcopal Church.</w:t>
      </w:r>
    </w:p>
    <w:p w:rsidR="00355DDA" w:rsidRDefault="00355DDA">
      <w:pPr>
        <w:pStyle w:val="normal0"/>
        <w:widowControl w:val="0"/>
        <w:pBdr>
          <w:top w:val="nil"/>
          <w:left w:val="nil"/>
          <w:bottom w:val="nil"/>
          <w:right w:val="nil"/>
          <w:between w:val="nil"/>
        </w:pBdr>
      </w:pPr>
    </w:p>
    <w:p w:rsidR="00355DDA" w:rsidRDefault="00F343A9">
      <w:pPr>
        <w:pStyle w:val="normal0"/>
        <w:widowControl w:val="0"/>
        <w:pBdr>
          <w:top w:val="nil"/>
          <w:left w:val="nil"/>
          <w:bottom w:val="nil"/>
          <w:right w:val="nil"/>
          <w:between w:val="nil"/>
        </w:pBdr>
      </w:pPr>
      <w:r>
        <w:t xml:space="preserve">3. To learn the resources and reference materials that will aid in the selection of music for Episcopal services.  </w:t>
      </w:r>
      <w:proofErr w:type="gramStart"/>
      <w:r>
        <w:t xml:space="preserve">To learn about the </w:t>
      </w:r>
      <w:r>
        <w:rPr>
          <w:u w:val="single"/>
        </w:rPr>
        <w:t>Hymnal 1982</w:t>
      </w:r>
      <w:r>
        <w:t xml:space="preserve"> and other Episcopal sup</w:t>
      </w:r>
      <w:r>
        <w:t>plements and resources available since its publication.</w:t>
      </w:r>
      <w:proofErr w:type="gramEnd"/>
      <w:r>
        <w:t xml:space="preserve">  </w:t>
      </w:r>
    </w:p>
    <w:p w:rsidR="00355DDA" w:rsidRDefault="00355DDA">
      <w:pPr>
        <w:pStyle w:val="normal0"/>
        <w:widowControl w:val="0"/>
        <w:pBdr>
          <w:top w:val="nil"/>
          <w:left w:val="nil"/>
          <w:bottom w:val="nil"/>
          <w:right w:val="nil"/>
          <w:between w:val="nil"/>
        </w:pBdr>
      </w:pPr>
    </w:p>
    <w:p w:rsidR="00355DDA" w:rsidRDefault="00F343A9">
      <w:pPr>
        <w:pStyle w:val="normal0"/>
        <w:widowControl w:val="0"/>
        <w:pBdr>
          <w:top w:val="nil"/>
          <w:left w:val="nil"/>
          <w:bottom w:val="nil"/>
          <w:right w:val="nil"/>
          <w:between w:val="nil"/>
        </w:pBdr>
      </w:pPr>
      <w:r>
        <w:t>4. To learn the challenges and opportunities of music in a small parish, including how to recruit, select and hire musicians for a small parish.</w:t>
      </w:r>
    </w:p>
    <w:p w:rsidR="00355DDA" w:rsidRDefault="00355DDA">
      <w:pPr>
        <w:pStyle w:val="normal0"/>
        <w:widowControl w:val="0"/>
        <w:pBdr>
          <w:top w:val="nil"/>
          <w:left w:val="nil"/>
          <w:bottom w:val="nil"/>
          <w:right w:val="nil"/>
          <w:between w:val="nil"/>
        </w:pBdr>
      </w:pPr>
    </w:p>
    <w:p w:rsidR="00355DDA" w:rsidRDefault="00F343A9">
      <w:pPr>
        <w:pStyle w:val="normal0"/>
        <w:widowControl w:val="0"/>
        <w:pBdr>
          <w:top w:val="nil"/>
          <w:left w:val="nil"/>
          <w:bottom w:val="nil"/>
          <w:right w:val="nil"/>
          <w:between w:val="nil"/>
        </w:pBdr>
      </w:pPr>
      <w:r>
        <w:t>5. To learn of music events and opportunities within the Diocese, for involvement and continuing education for musicians.</w:t>
      </w:r>
    </w:p>
    <w:p w:rsidR="00355DDA" w:rsidRDefault="00355DDA">
      <w:pPr>
        <w:pStyle w:val="normal0"/>
        <w:widowControl w:val="0"/>
        <w:pBdr>
          <w:top w:val="nil"/>
          <w:left w:val="nil"/>
          <w:bottom w:val="nil"/>
          <w:right w:val="nil"/>
          <w:between w:val="nil"/>
        </w:pBdr>
      </w:pPr>
    </w:p>
    <w:p w:rsidR="00355DDA" w:rsidRDefault="00F343A9">
      <w:pPr>
        <w:pStyle w:val="normal0"/>
        <w:widowControl w:val="0"/>
        <w:pBdr>
          <w:top w:val="nil"/>
          <w:left w:val="nil"/>
          <w:bottom w:val="nil"/>
          <w:right w:val="nil"/>
          <w:between w:val="nil"/>
        </w:pBdr>
      </w:pPr>
      <w:r>
        <w:t>6. To learn of ways to reach the community through music outreach--music events, recitals, etc.</w:t>
      </w:r>
    </w:p>
    <w:p w:rsidR="00355DDA" w:rsidRDefault="00355DDA">
      <w:pPr>
        <w:pStyle w:val="normal0"/>
        <w:widowControl w:val="0"/>
        <w:pBdr>
          <w:top w:val="nil"/>
          <w:left w:val="nil"/>
          <w:bottom w:val="nil"/>
          <w:right w:val="nil"/>
          <w:between w:val="nil"/>
        </w:pBdr>
      </w:pPr>
    </w:p>
    <w:p w:rsidR="00355DDA" w:rsidRDefault="00F343A9">
      <w:pPr>
        <w:pStyle w:val="normal0"/>
        <w:widowControl w:val="0"/>
        <w:pBdr>
          <w:top w:val="nil"/>
          <w:left w:val="nil"/>
          <w:bottom w:val="nil"/>
          <w:right w:val="nil"/>
          <w:between w:val="nil"/>
        </w:pBdr>
      </w:pPr>
      <w:r>
        <w:t xml:space="preserve"> </w:t>
      </w:r>
    </w:p>
    <w:p w:rsidR="00355DDA" w:rsidRDefault="00355DDA">
      <w:pPr>
        <w:pStyle w:val="normal0"/>
        <w:widowControl w:val="0"/>
        <w:pBdr>
          <w:top w:val="nil"/>
          <w:left w:val="nil"/>
          <w:bottom w:val="nil"/>
          <w:right w:val="nil"/>
          <w:between w:val="nil"/>
        </w:pBdr>
      </w:pPr>
    </w:p>
    <w:p w:rsidR="00355DDA" w:rsidRDefault="00F343A9">
      <w:pPr>
        <w:pStyle w:val="normal0"/>
        <w:widowControl w:val="0"/>
        <w:pBdr>
          <w:top w:val="nil"/>
          <w:left w:val="nil"/>
          <w:bottom w:val="nil"/>
          <w:right w:val="nil"/>
          <w:between w:val="nil"/>
        </w:pBdr>
      </w:pPr>
      <w:r>
        <w:t xml:space="preserve">Class schedule </w:t>
      </w:r>
    </w:p>
    <w:p w:rsidR="00355DDA" w:rsidRDefault="00F343A9">
      <w:pPr>
        <w:pStyle w:val="normal0"/>
        <w:widowControl w:val="0"/>
        <w:pBdr>
          <w:top w:val="nil"/>
          <w:left w:val="nil"/>
          <w:bottom w:val="nil"/>
          <w:right w:val="nil"/>
          <w:between w:val="nil"/>
        </w:pBdr>
      </w:pPr>
      <w:r>
        <w:t>SESSION I</w:t>
      </w:r>
    </w:p>
    <w:p w:rsidR="00355DDA" w:rsidRDefault="00F343A9">
      <w:pPr>
        <w:pStyle w:val="normal0"/>
        <w:widowControl w:val="0"/>
        <w:pBdr>
          <w:top w:val="nil"/>
          <w:left w:val="nil"/>
          <w:bottom w:val="nil"/>
          <w:right w:val="nil"/>
          <w:between w:val="nil"/>
        </w:pBdr>
      </w:pPr>
      <w:r>
        <w:t xml:space="preserve">7:00   </w:t>
      </w:r>
      <w:r>
        <w:t>Introductions</w:t>
      </w:r>
    </w:p>
    <w:p w:rsidR="00355DDA" w:rsidRDefault="00F343A9">
      <w:pPr>
        <w:pStyle w:val="normal0"/>
        <w:widowControl w:val="0"/>
        <w:pBdr>
          <w:top w:val="nil"/>
          <w:left w:val="nil"/>
          <w:bottom w:val="nil"/>
          <w:right w:val="nil"/>
          <w:between w:val="nil"/>
        </w:pBdr>
      </w:pPr>
      <w:r>
        <w:t xml:space="preserve">Discuss opportunities in field work locations--what is available and what the challenges might be. </w:t>
      </w:r>
    </w:p>
    <w:p w:rsidR="00355DDA" w:rsidRDefault="00355DDA">
      <w:pPr>
        <w:pStyle w:val="normal0"/>
        <w:widowControl w:val="0"/>
        <w:pBdr>
          <w:top w:val="nil"/>
          <w:left w:val="nil"/>
          <w:bottom w:val="nil"/>
          <w:right w:val="nil"/>
          <w:between w:val="nil"/>
        </w:pBdr>
      </w:pPr>
    </w:p>
    <w:p w:rsidR="00355DDA" w:rsidRDefault="00F343A9">
      <w:pPr>
        <w:pStyle w:val="normal0"/>
        <w:widowControl w:val="0"/>
        <w:pBdr>
          <w:top w:val="nil"/>
          <w:left w:val="nil"/>
          <w:bottom w:val="nil"/>
          <w:right w:val="nil"/>
          <w:between w:val="nil"/>
        </w:pBdr>
      </w:pPr>
      <w:r>
        <w:t xml:space="preserve">7:10   Discuss philosophy of music in the Episcopal </w:t>
      </w:r>
      <w:proofErr w:type="gramStart"/>
      <w:r>
        <w:t>church</w:t>
      </w:r>
      <w:proofErr w:type="gramEnd"/>
      <w:r>
        <w:t>.  Introduce hymn selection.  Describe resources and planning guides such as Church</w:t>
      </w:r>
      <w:r>
        <w:t xml:space="preserve"> Musicians' Handbook and Liturgical Music.  Give suggestions for singing of Psalms and service music in small congregations.  Draft a sample service.  Discuss resources available for purchase through Church Publishing, Inc.  We will also cover the challeng</w:t>
      </w:r>
      <w:r>
        <w:t xml:space="preserve">es of </w:t>
      </w:r>
      <w:proofErr w:type="spellStart"/>
      <w:r>
        <w:t>livestream</w:t>
      </w:r>
      <w:proofErr w:type="spellEnd"/>
      <w:r>
        <w:t xml:space="preserve"> worship services and how to report copyright </w:t>
      </w:r>
      <w:r>
        <w:lastRenderedPageBreak/>
        <w:t xml:space="preserve">use for online worship services.  </w:t>
      </w:r>
    </w:p>
    <w:p w:rsidR="00355DDA" w:rsidRDefault="00F343A9">
      <w:pPr>
        <w:pStyle w:val="normal0"/>
        <w:widowControl w:val="0"/>
        <w:pBdr>
          <w:top w:val="nil"/>
          <w:left w:val="nil"/>
          <w:bottom w:val="nil"/>
          <w:right w:val="nil"/>
          <w:between w:val="nil"/>
        </w:pBdr>
      </w:pPr>
      <w:proofErr w:type="gramStart"/>
      <w:r>
        <w:t>8:50  Assign</w:t>
      </w:r>
      <w:proofErr w:type="gramEnd"/>
      <w:r>
        <w:t xml:space="preserve"> a liturgy to plan for the next session and the component parts in detail as to features to consider.  Discuss parts of the service that can be sun</w:t>
      </w:r>
      <w:r>
        <w:t xml:space="preserve">g.  </w:t>
      </w:r>
    </w:p>
    <w:p w:rsidR="00355DDA" w:rsidRDefault="00355DDA">
      <w:pPr>
        <w:pStyle w:val="normal0"/>
        <w:widowControl w:val="0"/>
        <w:pBdr>
          <w:top w:val="nil"/>
          <w:left w:val="nil"/>
          <w:bottom w:val="nil"/>
          <w:right w:val="nil"/>
          <w:between w:val="nil"/>
        </w:pBdr>
      </w:pPr>
    </w:p>
    <w:p w:rsidR="00355DDA" w:rsidRDefault="00F343A9">
      <w:pPr>
        <w:pStyle w:val="normal0"/>
        <w:widowControl w:val="0"/>
        <w:pBdr>
          <w:top w:val="nil"/>
          <w:left w:val="nil"/>
          <w:bottom w:val="nil"/>
          <w:right w:val="nil"/>
          <w:between w:val="nil"/>
        </w:pBdr>
      </w:pPr>
      <w:r>
        <w:t>SESSION II</w:t>
      </w:r>
    </w:p>
    <w:p w:rsidR="00355DDA" w:rsidRDefault="00F343A9">
      <w:pPr>
        <w:pStyle w:val="normal0"/>
        <w:widowControl w:val="0"/>
        <w:pBdr>
          <w:top w:val="nil"/>
          <w:left w:val="nil"/>
          <w:bottom w:val="nil"/>
          <w:right w:val="nil"/>
          <w:between w:val="nil"/>
        </w:pBdr>
      </w:pPr>
      <w:r>
        <w:t>7-7:15 Review work from previous session and any additional resources that may have been requested by students.</w:t>
      </w:r>
    </w:p>
    <w:p w:rsidR="00355DDA" w:rsidRDefault="00355DDA">
      <w:pPr>
        <w:pStyle w:val="normal0"/>
        <w:widowControl w:val="0"/>
        <w:pBdr>
          <w:top w:val="nil"/>
          <w:left w:val="nil"/>
          <w:bottom w:val="nil"/>
          <w:right w:val="nil"/>
          <w:between w:val="nil"/>
        </w:pBdr>
      </w:pPr>
    </w:p>
    <w:p w:rsidR="00355DDA" w:rsidRDefault="00F343A9">
      <w:pPr>
        <w:pStyle w:val="normal0"/>
        <w:widowControl w:val="0"/>
        <w:pBdr>
          <w:top w:val="nil"/>
          <w:left w:val="nil"/>
          <w:bottom w:val="nil"/>
          <w:right w:val="nil"/>
          <w:between w:val="nil"/>
        </w:pBdr>
      </w:pPr>
      <w:r>
        <w:t>7:15-7:45 Review assigned project in detail, comparing responses.</w:t>
      </w:r>
    </w:p>
    <w:p w:rsidR="00355DDA" w:rsidRDefault="00355DDA">
      <w:pPr>
        <w:pStyle w:val="normal0"/>
        <w:widowControl w:val="0"/>
        <w:pBdr>
          <w:top w:val="nil"/>
          <w:left w:val="nil"/>
          <w:bottom w:val="nil"/>
          <w:right w:val="nil"/>
          <w:between w:val="nil"/>
        </w:pBdr>
      </w:pPr>
    </w:p>
    <w:p w:rsidR="00355DDA" w:rsidRDefault="00F343A9">
      <w:pPr>
        <w:pStyle w:val="normal0"/>
        <w:widowControl w:val="0"/>
        <w:pBdr>
          <w:top w:val="nil"/>
          <w:left w:val="nil"/>
          <w:bottom w:val="nil"/>
          <w:right w:val="nil"/>
          <w:between w:val="nil"/>
        </w:pBdr>
      </w:pPr>
      <w:r>
        <w:t xml:space="preserve">7:45 </w:t>
      </w:r>
      <w:proofErr w:type="gramStart"/>
      <w:r>
        <w:t>Discuss</w:t>
      </w:r>
      <w:proofErr w:type="gramEnd"/>
      <w:r>
        <w:t xml:space="preserve"> other liturgies that may be planned in a simil</w:t>
      </w:r>
      <w:r>
        <w:t>ar manner.  Discuss recruiting, training and continuing education for volunteers and paid musicians.  Discuss options for music outreach in the community.  Discuss ways to be involved in the musical events of the diocese and ways to take advantage of dioce</w:t>
      </w:r>
      <w:r>
        <w:t xml:space="preserve">san resources.  </w:t>
      </w:r>
    </w:p>
    <w:sectPr w:rsidR="00355DDA" w:rsidSect="00355DDA">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DDA"/>
    <w:rsid w:val="00355DDA"/>
    <w:rsid w:val="008A396A"/>
    <w:rsid w:val="00F34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55DDA"/>
    <w:pPr>
      <w:keepNext/>
      <w:keepLines/>
      <w:spacing w:before="480" w:after="120"/>
      <w:outlineLvl w:val="0"/>
    </w:pPr>
    <w:rPr>
      <w:b/>
      <w:sz w:val="48"/>
      <w:szCs w:val="48"/>
    </w:rPr>
  </w:style>
  <w:style w:type="paragraph" w:styleId="Heading2">
    <w:name w:val="heading 2"/>
    <w:basedOn w:val="normal0"/>
    <w:next w:val="normal0"/>
    <w:rsid w:val="00355DDA"/>
    <w:pPr>
      <w:keepNext/>
      <w:keepLines/>
      <w:spacing w:before="360" w:after="80"/>
      <w:outlineLvl w:val="1"/>
    </w:pPr>
    <w:rPr>
      <w:b/>
      <w:sz w:val="36"/>
      <w:szCs w:val="36"/>
    </w:rPr>
  </w:style>
  <w:style w:type="paragraph" w:styleId="Heading3">
    <w:name w:val="heading 3"/>
    <w:basedOn w:val="normal0"/>
    <w:next w:val="normal0"/>
    <w:rsid w:val="00355DDA"/>
    <w:pPr>
      <w:keepNext/>
      <w:keepLines/>
      <w:spacing w:before="280" w:after="80"/>
      <w:outlineLvl w:val="2"/>
    </w:pPr>
    <w:rPr>
      <w:b/>
      <w:sz w:val="28"/>
      <w:szCs w:val="28"/>
    </w:rPr>
  </w:style>
  <w:style w:type="paragraph" w:styleId="Heading4">
    <w:name w:val="heading 4"/>
    <w:basedOn w:val="normal0"/>
    <w:next w:val="normal0"/>
    <w:rsid w:val="00355DDA"/>
    <w:pPr>
      <w:keepNext/>
      <w:keepLines/>
      <w:spacing w:before="240" w:after="40"/>
      <w:outlineLvl w:val="3"/>
    </w:pPr>
    <w:rPr>
      <w:b/>
      <w:sz w:val="24"/>
      <w:szCs w:val="24"/>
    </w:rPr>
  </w:style>
  <w:style w:type="paragraph" w:styleId="Heading5">
    <w:name w:val="heading 5"/>
    <w:basedOn w:val="normal0"/>
    <w:next w:val="normal0"/>
    <w:rsid w:val="00355DDA"/>
    <w:pPr>
      <w:keepNext/>
      <w:keepLines/>
      <w:spacing w:before="220" w:after="40"/>
      <w:outlineLvl w:val="4"/>
    </w:pPr>
    <w:rPr>
      <w:b/>
    </w:rPr>
  </w:style>
  <w:style w:type="paragraph" w:styleId="Heading6">
    <w:name w:val="heading 6"/>
    <w:basedOn w:val="normal0"/>
    <w:next w:val="normal0"/>
    <w:rsid w:val="00355D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55DDA"/>
  </w:style>
  <w:style w:type="paragraph" w:styleId="Title">
    <w:name w:val="Title"/>
    <w:basedOn w:val="normal0"/>
    <w:next w:val="normal0"/>
    <w:rsid w:val="00355DDA"/>
    <w:pPr>
      <w:keepNext/>
      <w:keepLines/>
      <w:spacing w:before="480" w:after="120"/>
    </w:pPr>
    <w:rPr>
      <w:b/>
      <w:sz w:val="72"/>
      <w:szCs w:val="72"/>
    </w:rPr>
  </w:style>
  <w:style w:type="paragraph" w:styleId="Subtitle">
    <w:name w:val="Subtitle"/>
    <w:basedOn w:val="normal0"/>
    <w:next w:val="normal0"/>
    <w:rsid w:val="00355DD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Patterson</dc:creator>
  <cp:lastModifiedBy>Linda Patterson</cp:lastModifiedBy>
  <cp:revision>2</cp:revision>
  <dcterms:created xsi:type="dcterms:W3CDTF">2021-01-05T16:16:00Z</dcterms:created>
  <dcterms:modified xsi:type="dcterms:W3CDTF">2021-01-05T16:16:00Z</dcterms:modified>
</cp:coreProperties>
</file>