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2F4B" w14:textId="333480C5" w:rsidR="00183AA5" w:rsidRPr="007A7813" w:rsidRDefault="0075585F" w:rsidP="0075585F">
      <w:pPr>
        <w:jc w:val="center"/>
        <w:rPr>
          <w:rFonts w:ascii="Franklin Gothic Medium" w:eastAsia="MS Gothic" w:hAnsi="Franklin Gothic Medium"/>
          <w:b/>
          <w:bCs/>
        </w:rPr>
      </w:pPr>
      <w:r w:rsidRPr="007A7813">
        <w:rPr>
          <w:rFonts w:ascii="Franklin Gothic Medium" w:eastAsia="MS Gothic" w:hAnsi="Franklin Gothic Medium"/>
          <w:b/>
          <w:bCs/>
        </w:rPr>
        <w:t>Iona School for Ministry</w:t>
      </w:r>
    </w:p>
    <w:p w14:paraId="3A8A07FF" w14:textId="3766CE0D" w:rsidR="0075585F" w:rsidRPr="00BE44A0" w:rsidRDefault="0075585F" w:rsidP="0075585F">
      <w:pPr>
        <w:jc w:val="center"/>
        <w:rPr>
          <w:rFonts w:ascii="Franklin Gothic Medium" w:eastAsia="MS Gothic" w:hAnsi="Franklin Gothic Medium"/>
          <w:b/>
          <w:bCs/>
          <w:sz w:val="36"/>
          <w:szCs w:val="36"/>
        </w:rPr>
      </w:pPr>
      <w:r w:rsidRPr="00BE44A0">
        <w:rPr>
          <w:rFonts w:ascii="Franklin Gothic Medium" w:eastAsia="MS Gothic" w:hAnsi="Franklin Gothic Medium"/>
          <w:b/>
          <w:bCs/>
          <w:sz w:val="36"/>
          <w:szCs w:val="36"/>
        </w:rPr>
        <w:t>Morning Prayer: Rite II</w:t>
      </w:r>
    </w:p>
    <w:p w14:paraId="37C974CE" w14:textId="28D7B75A" w:rsidR="0075585F" w:rsidRDefault="007A7813" w:rsidP="0075585F">
      <w:pPr>
        <w:jc w:val="center"/>
        <w:rPr>
          <w:rFonts w:ascii="Franklin Gothic Medium" w:eastAsia="MS Gothic" w:hAnsi="Franklin Gothic Medium"/>
        </w:rPr>
      </w:pPr>
      <w:r w:rsidRPr="007A7813">
        <w:rPr>
          <w:rFonts w:ascii="Franklin Gothic Medium" w:eastAsia="MS Gothic" w:hAnsi="Franklin Gothic Medium"/>
        </w:rPr>
        <w:t>May 13, 2023</w:t>
      </w:r>
    </w:p>
    <w:p w14:paraId="5A784ABE" w14:textId="7DDB184A" w:rsidR="007A7813" w:rsidRPr="007A7813" w:rsidRDefault="007A7813" w:rsidP="0075585F">
      <w:pPr>
        <w:jc w:val="center"/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The Fifth Saturday of Easter</w:t>
      </w:r>
    </w:p>
    <w:p w14:paraId="10CB56A2" w14:textId="2CF14D95" w:rsidR="0075585F" w:rsidRPr="007A7813" w:rsidRDefault="0075585F" w:rsidP="0075585F">
      <w:pPr>
        <w:rPr>
          <w:rFonts w:ascii="Franklin Gothic Medium" w:eastAsia="MS Gothic" w:hAnsi="Franklin Gothic Medium"/>
        </w:rPr>
      </w:pPr>
      <w:r w:rsidRPr="00350410">
        <w:rPr>
          <w:rFonts w:ascii="Franklin Gothic Medium" w:eastAsia="MS Gothic" w:hAnsi="Franklin Gothic Medium"/>
          <w:b/>
          <w:bCs/>
          <w:sz w:val="24"/>
          <w:szCs w:val="24"/>
        </w:rPr>
        <w:t>Opening Sentence</w:t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  <w:t>BCP 77</w:t>
      </w:r>
    </w:p>
    <w:p w14:paraId="0FD0C278" w14:textId="6B1DEC5C" w:rsidR="0075585F" w:rsidRPr="00350410" w:rsidRDefault="007A7813" w:rsidP="0075585F">
      <w:pPr>
        <w:rPr>
          <w:rFonts w:ascii="Franklin Gothic Medium" w:eastAsia="MS Gothic" w:hAnsi="Franklin Gothic Medium"/>
          <w:b/>
          <w:bCs/>
          <w:sz w:val="24"/>
          <w:szCs w:val="24"/>
        </w:rPr>
      </w:pPr>
      <w:r w:rsidRPr="00350410">
        <w:rPr>
          <w:rFonts w:ascii="Franklin Gothic Medium" w:eastAsia="MS Gothic" w:hAnsi="Franklin Gothic Medium"/>
          <w:b/>
          <w:bCs/>
          <w:sz w:val="24"/>
          <w:szCs w:val="24"/>
        </w:rPr>
        <w:t>The Invitatory and Psalter</w:t>
      </w:r>
    </w:p>
    <w:p w14:paraId="33BAD983" w14:textId="45913833" w:rsidR="007A7813" w:rsidRPr="007A7813" w:rsidRDefault="007A7813" w:rsidP="0075585F">
      <w:pPr>
        <w:rPr>
          <w:rFonts w:ascii="Franklin Gothic Medium" w:eastAsia="MS Gothic" w:hAnsi="Franklin Gothic Medium"/>
        </w:rPr>
      </w:pPr>
      <w:r w:rsidRPr="007A7813">
        <w:rPr>
          <w:rFonts w:ascii="Franklin Gothic Medium" w:eastAsia="MS Gothic" w:hAnsi="Franklin Gothic Medium"/>
        </w:rPr>
        <w:t>Venite Psalm 95:1-7</w:t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>BCP 82</w:t>
      </w:r>
    </w:p>
    <w:p w14:paraId="025A4ADE" w14:textId="0C6E89AC" w:rsidR="00350410" w:rsidRDefault="007A7813" w:rsidP="0075585F">
      <w:pPr>
        <w:rPr>
          <w:rFonts w:ascii="Franklin Gothic Medium" w:eastAsia="MS Gothic" w:hAnsi="Franklin Gothic Medium"/>
        </w:rPr>
      </w:pPr>
      <w:r w:rsidRPr="007A7813">
        <w:rPr>
          <w:rFonts w:ascii="Franklin Gothic Medium" w:eastAsia="MS Gothic" w:hAnsi="Franklin Gothic Medium"/>
        </w:rPr>
        <w:t>The Psalms Appointed</w:t>
      </w:r>
      <w:r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 xml:space="preserve"> </w:t>
      </w:r>
    </w:p>
    <w:p w14:paraId="07063776" w14:textId="412CDA9B" w:rsidR="007A7813" w:rsidRPr="007A7813" w:rsidRDefault="007A7813" w:rsidP="00350410">
      <w:pPr>
        <w:ind w:left="720" w:firstLine="720"/>
        <w:rPr>
          <w:rFonts w:ascii="Franklin Gothic Medium" w:eastAsia="MS Gothic" w:hAnsi="Franklin Gothic Medium"/>
        </w:rPr>
      </w:pPr>
      <w:r w:rsidRPr="007A7813">
        <w:rPr>
          <w:rFonts w:ascii="Franklin Gothic Medium" w:eastAsia="MS Gothic" w:hAnsi="Franklin Gothic Medium"/>
        </w:rPr>
        <w:t>Psalm 75</w:t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>BCP 691</w:t>
      </w:r>
    </w:p>
    <w:p w14:paraId="0B8A860A" w14:textId="3E88F16C" w:rsidR="007A7813" w:rsidRDefault="007A7813" w:rsidP="0075585F">
      <w:pPr>
        <w:rPr>
          <w:rFonts w:ascii="Franklin Gothic Medium" w:eastAsia="MS Gothic" w:hAnsi="Franklin Gothic Medium"/>
        </w:rPr>
      </w:pPr>
      <w:r w:rsidRPr="007A7813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>Psalm 76</w:t>
      </w:r>
      <w:r w:rsidRPr="007A7813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 w:rsidRPr="007A7813">
        <w:rPr>
          <w:rFonts w:ascii="Franklin Gothic Medium" w:eastAsia="MS Gothic" w:hAnsi="Franklin Gothic Medium"/>
        </w:rPr>
        <w:t>BCP 692</w:t>
      </w:r>
    </w:p>
    <w:p w14:paraId="1FC6322A" w14:textId="78606E02" w:rsidR="007A7813" w:rsidRPr="00350410" w:rsidRDefault="007A7813" w:rsidP="0075585F">
      <w:pPr>
        <w:rPr>
          <w:rFonts w:ascii="Franklin Gothic Medium" w:eastAsia="MS Gothic" w:hAnsi="Franklin Gothic Medium"/>
          <w:b/>
          <w:bCs/>
          <w:sz w:val="24"/>
          <w:szCs w:val="24"/>
        </w:rPr>
      </w:pPr>
      <w:r w:rsidRPr="00350410">
        <w:rPr>
          <w:rFonts w:ascii="Franklin Gothic Medium" w:eastAsia="MS Gothic" w:hAnsi="Franklin Gothic Medium"/>
          <w:b/>
          <w:bCs/>
          <w:sz w:val="24"/>
          <w:szCs w:val="24"/>
        </w:rPr>
        <w:t>The Lessons</w:t>
      </w:r>
    </w:p>
    <w:p w14:paraId="2C2B9963" w14:textId="26A283CB" w:rsidR="007A7813" w:rsidRDefault="007A7813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Lesson</w:t>
      </w:r>
      <w:r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>Wisdom of Solomon 19:1-8, 18-22</w:t>
      </w:r>
    </w:p>
    <w:p w14:paraId="4B83D62E" w14:textId="511341D5" w:rsidR="007A7813" w:rsidRDefault="007A7813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The Response</w:t>
      </w:r>
      <w:r>
        <w:rPr>
          <w:rFonts w:ascii="Franklin Gothic Medium" w:eastAsia="MS Gothic" w:hAnsi="Franklin Gothic Medium"/>
        </w:rPr>
        <w:tab/>
      </w:r>
      <w:r w:rsidR="00350410">
        <w:rPr>
          <w:rFonts w:ascii="Franklin Gothic Medium" w:eastAsia="MS Gothic" w:hAnsi="Franklin Gothic Medium"/>
        </w:rPr>
        <w:t xml:space="preserve">Canticle 19: </w:t>
      </w:r>
      <w:r>
        <w:rPr>
          <w:rFonts w:ascii="Franklin Gothic Medium" w:eastAsia="MS Gothic" w:hAnsi="Franklin Gothic Medium"/>
        </w:rPr>
        <w:t>The Song of the Redeemed</w:t>
      </w:r>
      <w:r w:rsidR="00350410">
        <w:rPr>
          <w:rFonts w:ascii="Franklin Gothic Medium" w:eastAsia="MS Gothic" w:hAnsi="Franklin Gothic Medium"/>
        </w:rPr>
        <w:tab/>
        <w:t>BCP 94</w:t>
      </w:r>
    </w:p>
    <w:p w14:paraId="57327F6A" w14:textId="4F410E7A" w:rsidR="00350410" w:rsidRDefault="00350410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Lesson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Romans 15:1-13</w:t>
      </w:r>
    </w:p>
    <w:p w14:paraId="4AC0CD12" w14:textId="2E122236" w:rsidR="00350410" w:rsidRDefault="00350410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The Response</w:t>
      </w:r>
      <w:r>
        <w:rPr>
          <w:rFonts w:ascii="Franklin Gothic Medium" w:eastAsia="MS Gothic" w:hAnsi="Franklin Gothic Medium"/>
        </w:rPr>
        <w:tab/>
        <w:t>Canticle 18: A Song to the Lamb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93</w:t>
      </w:r>
    </w:p>
    <w:p w14:paraId="70458A98" w14:textId="697672A2" w:rsidR="00350410" w:rsidRDefault="00350410" w:rsidP="0075585F">
      <w:pPr>
        <w:rPr>
          <w:rFonts w:ascii="Franklin Gothic Medium" w:eastAsia="MS Gothic" w:hAnsi="Franklin Gothic Medium"/>
          <w:b/>
          <w:bCs/>
          <w:sz w:val="24"/>
          <w:szCs w:val="24"/>
        </w:rPr>
      </w:pPr>
      <w:r w:rsidRPr="00350410">
        <w:rPr>
          <w:rFonts w:ascii="Franklin Gothic Medium" w:eastAsia="MS Gothic" w:hAnsi="Franklin Gothic Medium"/>
          <w:b/>
          <w:bCs/>
          <w:sz w:val="24"/>
          <w:szCs w:val="24"/>
        </w:rPr>
        <w:t>The Homily</w:t>
      </w:r>
    </w:p>
    <w:p w14:paraId="14D51D6D" w14:textId="4C89624D" w:rsidR="00350410" w:rsidRDefault="00350410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  <w:b/>
          <w:bCs/>
          <w:sz w:val="24"/>
          <w:szCs w:val="24"/>
        </w:rPr>
        <w:t>The Apostles’ Creed</w:t>
      </w:r>
      <w:r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 w:rsidRPr="00350410">
        <w:rPr>
          <w:rFonts w:ascii="Franklin Gothic Medium" w:eastAsia="MS Gothic" w:hAnsi="Franklin Gothic Medium"/>
        </w:rPr>
        <w:t xml:space="preserve">BCP </w:t>
      </w:r>
      <w:r w:rsidR="000E4803">
        <w:rPr>
          <w:rFonts w:ascii="Franklin Gothic Medium" w:eastAsia="MS Gothic" w:hAnsi="Franklin Gothic Medium"/>
        </w:rPr>
        <w:t>96</w:t>
      </w:r>
    </w:p>
    <w:p w14:paraId="62EFA6AC" w14:textId="09554C15" w:rsidR="00350410" w:rsidRPr="00253CDD" w:rsidRDefault="00350410" w:rsidP="0075585F">
      <w:pPr>
        <w:rPr>
          <w:rFonts w:ascii="Franklin Gothic Medium" w:eastAsia="MS Gothic" w:hAnsi="Franklin Gothic Medium"/>
          <w:b/>
          <w:bCs/>
          <w:sz w:val="24"/>
          <w:szCs w:val="24"/>
        </w:rPr>
      </w:pPr>
      <w:r w:rsidRPr="00253CDD">
        <w:rPr>
          <w:rFonts w:ascii="Franklin Gothic Medium" w:eastAsia="MS Gothic" w:hAnsi="Franklin Gothic Medium"/>
          <w:b/>
          <w:bCs/>
          <w:sz w:val="24"/>
          <w:szCs w:val="24"/>
        </w:rPr>
        <w:t>The Prayers</w:t>
      </w:r>
    </w:p>
    <w:p w14:paraId="4B3CFD0F" w14:textId="308E1044" w:rsidR="00350410" w:rsidRDefault="00350410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The Lord’s Prayer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97</w:t>
      </w:r>
    </w:p>
    <w:p w14:paraId="4B0CC992" w14:textId="44E5F71F" w:rsidR="00350410" w:rsidRDefault="00350410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Suffrages A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97</w:t>
      </w:r>
    </w:p>
    <w:p w14:paraId="34CAAB1D" w14:textId="1470DA7B" w:rsidR="00350410" w:rsidRDefault="00350410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The Collect of the Day</w:t>
      </w:r>
      <w:r w:rsidR="00253CDD">
        <w:rPr>
          <w:rFonts w:ascii="Franklin Gothic Medium" w:eastAsia="MS Gothic" w:hAnsi="Franklin Gothic Medium"/>
        </w:rPr>
        <w:tab/>
      </w:r>
      <w:r w:rsidR="00253CDD">
        <w:rPr>
          <w:rFonts w:ascii="Franklin Gothic Medium" w:eastAsia="MS Gothic" w:hAnsi="Franklin Gothic Medium"/>
        </w:rPr>
        <w:tab/>
      </w:r>
      <w:r w:rsidR="00253CDD">
        <w:rPr>
          <w:rFonts w:ascii="Franklin Gothic Medium" w:eastAsia="MS Gothic" w:hAnsi="Franklin Gothic Medium"/>
        </w:rPr>
        <w:tab/>
      </w:r>
      <w:r w:rsidR="00253CDD">
        <w:rPr>
          <w:rFonts w:ascii="Franklin Gothic Medium" w:eastAsia="MS Gothic" w:hAnsi="Franklin Gothic Medium"/>
        </w:rPr>
        <w:tab/>
      </w:r>
      <w:r w:rsidR="00253CDD">
        <w:rPr>
          <w:rFonts w:ascii="Franklin Gothic Medium" w:eastAsia="MS Gothic" w:hAnsi="Franklin Gothic Medium"/>
        </w:rPr>
        <w:tab/>
      </w:r>
      <w:r w:rsidR="00253CDD">
        <w:rPr>
          <w:rFonts w:ascii="Franklin Gothic Medium" w:eastAsia="MS Gothic" w:hAnsi="Franklin Gothic Medium"/>
        </w:rPr>
        <w:tab/>
        <w:t>BCP 225</w:t>
      </w:r>
    </w:p>
    <w:p w14:paraId="1C2BAA55" w14:textId="21E83B25" w:rsidR="00253CDD" w:rsidRDefault="00253CDD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A Collect for Saturdays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99</w:t>
      </w:r>
    </w:p>
    <w:p w14:paraId="3F3D12C8" w14:textId="5D012A32" w:rsidR="00253CDD" w:rsidRDefault="00253CDD" w:rsidP="0075585F">
      <w:pPr>
        <w:rPr>
          <w:rFonts w:ascii="Franklin Gothic Medium" w:eastAsia="MS Gothic" w:hAnsi="Franklin Gothic Medium"/>
        </w:rPr>
      </w:pPr>
      <w:r>
        <w:rPr>
          <w:rFonts w:ascii="Franklin Gothic Medium" w:eastAsia="MS Gothic" w:hAnsi="Franklin Gothic Medium"/>
        </w:rPr>
        <w:t>A Prayer for Mission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101</w:t>
      </w:r>
    </w:p>
    <w:p w14:paraId="2F613F0B" w14:textId="10159A8E" w:rsidR="00253CDD" w:rsidRDefault="00253CDD" w:rsidP="0075585F">
      <w:pPr>
        <w:rPr>
          <w:rFonts w:ascii="Franklin Gothic Medium" w:eastAsia="MS Gothic" w:hAnsi="Franklin Gothic Medium"/>
        </w:rPr>
      </w:pPr>
      <w:r w:rsidRPr="00253CDD">
        <w:rPr>
          <w:rFonts w:ascii="Franklin Gothic Medium" w:eastAsia="MS Gothic" w:hAnsi="Franklin Gothic Medium"/>
          <w:b/>
          <w:bCs/>
          <w:sz w:val="24"/>
          <w:szCs w:val="24"/>
        </w:rPr>
        <w:t>Hymn</w:t>
      </w:r>
      <w:r w:rsidRPr="00253CDD">
        <w:rPr>
          <w:rFonts w:ascii="Franklin Gothic Medium" w:eastAsia="MS Gothic" w:hAnsi="Franklin Gothic Medium"/>
          <w:b/>
          <w:bCs/>
          <w:sz w:val="24"/>
          <w:szCs w:val="24"/>
        </w:rPr>
        <w:tab/>
      </w:r>
      <w:r>
        <w:rPr>
          <w:rFonts w:ascii="Franklin Gothic Medium" w:eastAsia="MS Gothic" w:hAnsi="Franklin Gothic Medium"/>
        </w:rPr>
        <w:tab/>
      </w:r>
      <w:r w:rsidRPr="00253CDD">
        <w:rPr>
          <w:rFonts w:ascii="Franklin Gothic Medium" w:eastAsia="MS Gothic" w:hAnsi="Franklin Gothic Medium"/>
          <w:i/>
          <w:iCs/>
        </w:rPr>
        <w:t>If you believe and I believe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WLP 806</w:t>
      </w:r>
    </w:p>
    <w:p w14:paraId="092AB9E1" w14:textId="5D2EE8A0" w:rsidR="00253CDD" w:rsidRDefault="00253CDD" w:rsidP="0075585F">
      <w:pPr>
        <w:rPr>
          <w:rFonts w:ascii="Franklin Gothic Medium" w:eastAsia="MS Gothic" w:hAnsi="Franklin Gothic Medium"/>
        </w:rPr>
      </w:pPr>
      <w:r w:rsidRPr="00BE44A0">
        <w:rPr>
          <w:rFonts w:ascii="Franklin Gothic Medium" w:eastAsia="MS Gothic" w:hAnsi="Franklin Gothic Medium"/>
          <w:b/>
          <w:bCs/>
          <w:sz w:val="24"/>
          <w:szCs w:val="24"/>
        </w:rPr>
        <w:t>A Prayer of St. Chrysostom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102</w:t>
      </w:r>
    </w:p>
    <w:p w14:paraId="4C984348" w14:textId="28DBC321" w:rsidR="00253CDD" w:rsidRDefault="00253CDD" w:rsidP="0075585F">
      <w:pPr>
        <w:rPr>
          <w:rFonts w:ascii="Franklin Gothic Medium" w:eastAsia="MS Gothic" w:hAnsi="Franklin Gothic Medium"/>
        </w:rPr>
      </w:pPr>
      <w:r w:rsidRPr="00BE44A0">
        <w:rPr>
          <w:rFonts w:ascii="Franklin Gothic Medium" w:eastAsia="MS Gothic" w:hAnsi="Franklin Gothic Medium"/>
          <w:b/>
          <w:bCs/>
          <w:sz w:val="24"/>
          <w:szCs w:val="24"/>
        </w:rPr>
        <w:t>Closing Sentence</w:t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</w:r>
      <w:r>
        <w:rPr>
          <w:rFonts w:ascii="Franklin Gothic Medium" w:eastAsia="MS Gothic" w:hAnsi="Franklin Gothic Medium"/>
        </w:rPr>
        <w:tab/>
        <w:t>BCP 102</w:t>
      </w:r>
    </w:p>
    <w:p w14:paraId="01C7BA3D" w14:textId="044539B4" w:rsidR="00253CDD" w:rsidRPr="00BE44A0" w:rsidRDefault="00253CDD" w:rsidP="00253CDD">
      <w:pPr>
        <w:pStyle w:val="NoSpacing"/>
        <w:jc w:val="right"/>
        <w:rPr>
          <w:rFonts w:ascii="Franklin Gothic Medium" w:hAnsi="Franklin Gothic Medium"/>
          <w:sz w:val="24"/>
          <w:szCs w:val="24"/>
          <w:vertAlign w:val="subscript"/>
        </w:rPr>
      </w:pPr>
      <w:r w:rsidRPr="00BE44A0">
        <w:rPr>
          <w:rFonts w:ascii="Franklin Gothic Medium" w:hAnsi="Franklin Gothic Medium"/>
          <w:b/>
          <w:bCs/>
          <w:sz w:val="24"/>
          <w:szCs w:val="24"/>
          <w:vertAlign w:val="subscript"/>
        </w:rPr>
        <w:t>Officiant:</w:t>
      </w:r>
      <w:r w:rsidRPr="00BE44A0">
        <w:rPr>
          <w:rFonts w:ascii="Franklin Gothic Medium" w:hAnsi="Franklin Gothic Medium"/>
          <w:sz w:val="24"/>
          <w:szCs w:val="24"/>
          <w:vertAlign w:val="subscript"/>
        </w:rPr>
        <w:t xml:space="preserve"> Suzanne Hollifield</w:t>
      </w:r>
    </w:p>
    <w:p w14:paraId="033F31CE" w14:textId="2A665B0B" w:rsidR="00253CDD" w:rsidRPr="00BE44A0" w:rsidRDefault="00253CDD" w:rsidP="00253CDD">
      <w:pPr>
        <w:pStyle w:val="NoSpacing"/>
        <w:jc w:val="right"/>
        <w:rPr>
          <w:rFonts w:ascii="Franklin Gothic Medium" w:hAnsi="Franklin Gothic Medium"/>
          <w:sz w:val="24"/>
          <w:szCs w:val="24"/>
          <w:vertAlign w:val="subscript"/>
        </w:rPr>
      </w:pPr>
      <w:r w:rsidRPr="00BE44A0">
        <w:rPr>
          <w:rFonts w:ascii="Franklin Gothic Medium" w:hAnsi="Franklin Gothic Medium"/>
          <w:b/>
          <w:bCs/>
          <w:sz w:val="24"/>
          <w:szCs w:val="24"/>
          <w:vertAlign w:val="subscript"/>
        </w:rPr>
        <w:t>Psalmist:</w:t>
      </w:r>
      <w:r w:rsidRPr="00BE44A0">
        <w:rPr>
          <w:rFonts w:ascii="Franklin Gothic Medium" w:hAnsi="Franklin Gothic Medium"/>
          <w:sz w:val="24"/>
          <w:szCs w:val="24"/>
          <w:vertAlign w:val="subscript"/>
        </w:rPr>
        <w:t xml:space="preserve"> Christina Allen</w:t>
      </w:r>
    </w:p>
    <w:p w14:paraId="38176AFD" w14:textId="77777777" w:rsidR="00253CDD" w:rsidRPr="00BE44A0" w:rsidRDefault="00253CDD" w:rsidP="00253CDD">
      <w:pPr>
        <w:pStyle w:val="NoSpacing"/>
        <w:jc w:val="right"/>
        <w:rPr>
          <w:rFonts w:ascii="Franklin Gothic Medium" w:hAnsi="Franklin Gothic Medium"/>
          <w:sz w:val="24"/>
          <w:szCs w:val="24"/>
          <w:vertAlign w:val="subscript"/>
        </w:rPr>
      </w:pPr>
      <w:r w:rsidRPr="00BE44A0">
        <w:rPr>
          <w:rFonts w:ascii="Franklin Gothic Medium" w:hAnsi="Franklin Gothic Medium"/>
          <w:b/>
          <w:bCs/>
          <w:sz w:val="24"/>
          <w:szCs w:val="24"/>
          <w:vertAlign w:val="subscript"/>
        </w:rPr>
        <w:t>Readers:</w:t>
      </w:r>
      <w:r w:rsidRPr="00BE44A0">
        <w:rPr>
          <w:rFonts w:ascii="Franklin Gothic Medium" w:hAnsi="Franklin Gothic Medium"/>
          <w:sz w:val="24"/>
          <w:szCs w:val="24"/>
          <w:vertAlign w:val="subscript"/>
        </w:rPr>
        <w:t xml:space="preserve"> Sheila Thrash and Steven Tomlinson</w:t>
      </w:r>
    </w:p>
    <w:p w14:paraId="5FF500E9" w14:textId="002C21C0" w:rsidR="00253CDD" w:rsidRPr="00BE44A0" w:rsidRDefault="00253CDD" w:rsidP="00253CDD">
      <w:pPr>
        <w:pStyle w:val="NoSpacing"/>
        <w:jc w:val="right"/>
        <w:rPr>
          <w:rFonts w:ascii="Franklin Gothic Medium" w:hAnsi="Franklin Gothic Medium"/>
          <w:sz w:val="24"/>
          <w:szCs w:val="24"/>
          <w:vertAlign w:val="subscript"/>
        </w:rPr>
      </w:pPr>
      <w:r w:rsidRPr="00BE44A0">
        <w:rPr>
          <w:rFonts w:ascii="Franklin Gothic Medium" w:hAnsi="Franklin Gothic Medium"/>
          <w:b/>
          <w:bCs/>
          <w:sz w:val="24"/>
          <w:szCs w:val="24"/>
          <w:vertAlign w:val="subscript"/>
        </w:rPr>
        <w:t>Bell, Greeters:</w:t>
      </w:r>
      <w:r w:rsidRPr="00BE44A0">
        <w:rPr>
          <w:rFonts w:ascii="Franklin Gothic Medium" w:hAnsi="Franklin Gothic Medium"/>
          <w:sz w:val="24"/>
          <w:szCs w:val="24"/>
          <w:vertAlign w:val="subscript"/>
        </w:rPr>
        <w:t xml:space="preserve"> Karen Petit and Ashley Harper-Oberle</w:t>
      </w:r>
    </w:p>
    <w:p w14:paraId="1055758F" w14:textId="2259FC6B" w:rsidR="007A7813" w:rsidRPr="00BE44A0" w:rsidRDefault="00253CDD" w:rsidP="00BE44A0">
      <w:pPr>
        <w:pStyle w:val="NoSpacing"/>
        <w:jc w:val="right"/>
        <w:rPr>
          <w:rFonts w:ascii="Franklin Gothic Medium" w:hAnsi="Franklin Gothic Medium"/>
          <w:sz w:val="24"/>
          <w:szCs w:val="24"/>
          <w:vertAlign w:val="subscript"/>
        </w:rPr>
      </w:pPr>
      <w:r w:rsidRPr="00BE44A0">
        <w:rPr>
          <w:rFonts w:ascii="Franklin Gothic Medium" w:hAnsi="Franklin Gothic Medium"/>
          <w:b/>
          <w:bCs/>
          <w:sz w:val="24"/>
          <w:szCs w:val="24"/>
          <w:vertAlign w:val="subscript"/>
        </w:rPr>
        <w:t>Music:</w:t>
      </w:r>
      <w:r w:rsidRPr="00BE44A0">
        <w:rPr>
          <w:rFonts w:ascii="Franklin Gothic Medium" w:hAnsi="Franklin Gothic Medium"/>
          <w:sz w:val="24"/>
          <w:szCs w:val="24"/>
          <w:vertAlign w:val="subscript"/>
        </w:rPr>
        <w:t xml:space="preserve"> Margaret Ligh</w:t>
      </w:r>
      <w:r w:rsidR="00BE44A0">
        <w:rPr>
          <w:rFonts w:ascii="Franklin Gothic Medium" w:hAnsi="Franklin Gothic Medium"/>
          <w:sz w:val="24"/>
          <w:szCs w:val="24"/>
          <w:vertAlign w:val="subscript"/>
        </w:rPr>
        <w:t>t</w:t>
      </w:r>
    </w:p>
    <w:sectPr w:rsidR="007A7813" w:rsidRPr="00BE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5F"/>
    <w:rsid w:val="000E4803"/>
    <w:rsid w:val="00183AA5"/>
    <w:rsid w:val="00253CDD"/>
    <w:rsid w:val="00350410"/>
    <w:rsid w:val="0075585F"/>
    <w:rsid w:val="007A7813"/>
    <w:rsid w:val="00B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FF46"/>
  <w15:chartTrackingRefBased/>
  <w15:docId w15:val="{3462D920-6002-499A-97BC-74D44E4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E2244-23B9-4C2E-B775-B6839A825B0F}"/>
</file>

<file path=customXml/itemProps2.xml><?xml version="1.0" encoding="utf-8"?>
<ds:datastoreItem xmlns:ds="http://schemas.openxmlformats.org/officeDocument/2006/customXml" ds:itemID="{3CC917C2-67C3-469A-84EC-91311E06C1DB}"/>
</file>

<file path=customXml/itemProps3.xml><?xml version="1.0" encoding="utf-8"?>
<ds:datastoreItem xmlns:ds="http://schemas.openxmlformats.org/officeDocument/2006/customXml" ds:itemID="{FCB879EA-E6F9-4C5D-A1F2-CA39BDC19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Hollifield</dc:creator>
  <cp:keywords/>
  <dc:description/>
  <cp:lastModifiedBy>Suzanne Hollifield</cp:lastModifiedBy>
  <cp:revision>2</cp:revision>
  <dcterms:created xsi:type="dcterms:W3CDTF">2023-04-29T14:00:00Z</dcterms:created>
  <dcterms:modified xsi:type="dcterms:W3CDTF">2023-05-02T00:26:00Z</dcterms:modified>
</cp:coreProperties>
</file>