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0778" w14:textId="7D5AC165" w:rsidR="004F2B71" w:rsidRDefault="00B725B8" w:rsidP="00564154">
      <w:pPr>
        <w:rPr>
          <w:rFonts w:ascii="Trajan Pro" w:hAnsi="Trajan Pro"/>
          <w:b/>
          <w:iCs/>
          <w:color w:val="206220"/>
          <w:sz w:val="32"/>
          <w:szCs w:val="32"/>
        </w:rPr>
      </w:pPr>
      <w:r w:rsidRPr="00B725B8">
        <w:rPr>
          <w:b/>
          <w:noProof/>
          <w:sz w:val="32"/>
          <w:szCs w:val="32"/>
        </w:rPr>
        <w:drawing>
          <wp:anchor distT="0" distB="0" distL="114300" distR="114300" simplePos="0" relativeHeight="251658240" behindDoc="1" locked="0" layoutInCell="1" allowOverlap="1" wp14:anchorId="5354C755" wp14:editId="75874A7C">
            <wp:simplePos x="0" y="0"/>
            <wp:positionH relativeFrom="column">
              <wp:posOffset>645795</wp:posOffset>
            </wp:positionH>
            <wp:positionV relativeFrom="page">
              <wp:posOffset>543560</wp:posOffset>
            </wp:positionV>
            <wp:extent cx="932688" cy="9326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pic:spPr>
                </pic:pic>
              </a:graphicData>
            </a:graphic>
            <wp14:sizeRelH relativeFrom="page">
              <wp14:pctWidth>0</wp14:pctWidth>
            </wp14:sizeRelH>
            <wp14:sizeRelV relativeFrom="page">
              <wp14:pctHeight>0</wp14:pctHeight>
            </wp14:sizeRelV>
          </wp:anchor>
        </w:drawing>
      </w:r>
      <w:r w:rsidR="00564154">
        <w:rPr>
          <w:rFonts w:ascii="Trajan Pro" w:hAnsi="Trajan Pro"/>
          <w:b/>
          <w:iCs/>
          <w:color w:val="206220"/>
          <w:sz w:val="32"/>
          <w:szCs w:val="32"/>
        </w:rPr>
        <w:t>\</w:t>
      </w:r>
      <w:r w:rsidR="004F2B71">
        <w:rPr>
          <w:rFonts w:ascii="Trajan Pro" w:hAnsi="Trajan Pro"/>
          <w:b/>
          <w:iCs/>
          <w:color w:val="206220"/>
          <w:sz w:val="32"/>
          <w:szCs w:val="32"/>
        </w:rPr>
        <w:t xml:space="preserve">       </w:t>
      </w:r>
    </w:p>
    <w:p w14:paraId="67870DBF" w14:textId="7EF5B4D6" w:rsidR="00B725B8" w:rsidRPr="00B725B8" w:rsidRDefault="004F2B71" w:rsidP="00B725B8">
      <w:pPr>
        <w:jc w:val="center"/>
        <w:rPr>
          <w:rFonts w:ascii="Trajan Pro" w:hAnsi="Trajan Pro"/>
          <w:b/>
          <w:iCs/>
          <w:color w:val="206220"/>
          <w:sz w:val="32"/>
          <w:szCs w:val="32"/>
        </w:rPr>
      </w:pPr>
      <w:r>
        <w:rPr>
          <w:rFonts w:ascii="Trajan Pro" w:hAnsi="Trajan Pro"/>
          <w:b/>
          <w:iCs/>
          <w:color w:val="206220"/>
          <w:sz w:val="32"/>
          <w:szCs w:val="32"/>
        </w:rPr>
        <w:t xml:space="preserve">      </w:t>
      </w:r>
      <w:r w:rsidR="00B725B8" w:rsidRPr="00B725B8">
        <w:rPr>
          <w:rFonts w:ascii="Trajan Pro" w:hAnsi="Trajan Pro"/>
          <w:b/>
          <w:iCs/>
          <w:color w:val="206220"/>
          <w:sz w:val="32"/>
          <w:szCs w:val="32"/>
        </w:rPr>
        <w:t>The Iona School for Ministry</w:t>
      </w:r>
    </w:p>
    <w:p w14:paraId="562B39C9" w14:textId="77777777" w:rsidR="00B725B8" w:rsidRPr="00B725B8" w:rsidRDefault="00B725B8" w:rsidP="00B725B8">
      <w:pPr>
        <w:jc w:val="center"/>
        <w:rPr>
          <w:b/>
          <w:sz w:val="32"/>
          <w:szCs w:val="32"/>
        </w:rPr>
      </w:pPr>
    </w:p>
    <w:p w14:paraId="5BB630EE" w14:textId="046BEE6A" w:rsidR="0088713F" w:rsidRPr="00543CB9" w:rsidRDefault="0076048C" w:rsidP="003E37F1">
      <w:pPr>
        <w:pStyle w:val="Heading1"/>
        <w:spacing w:before="284"/>
        <w:rPr>
          <w:rFonts w:ascii="Palatino" w:hAnsi="Palatino"/>
        </w:rPr>
      </w:pPr>
      <w:r w:rsidRPr="00543CB9">
        <w:rPr>
          <w:rFonts w:ascii="Palatino" w:hAnsi="Palatino"/>
        </w:rPr>
        <w:t xml:space="preserve">Paul and </w:t>
      </w:r>
      <w:proofErr w:type="spellStart"/>
      <w:r w:rsidR="00E82D12" w:rsidRPr="00543CB9">
        <w:rPr>
          <w:rFonts w:ascii="Palatino" w:hAnsi="Palatino"/>
        </w:rPr>
        <w:t>Deutero</w:t>
      </w:r>
      <w:proofErr w:type="spellEnd"/>
      <w:r w:rsidR="00E82D12" w:rsidRPr="00543CB9">
        <w:rPr>
          <w:rFonts w:ascii="Palatino" w:hAnsi="Palatino"/>
        </w:rPr>
        <w:t>-Paul</w:t>
      </w:r>
      <w:r w:rsidR="003E37F1">
        <w:rPr>
          <w:rFonts w:ascii="Palatino" w:hAnsi="Palatino"/>
        </w:rPr>
        <w:t>ine Letters</w:t>
      </w:r>
    </w:p>
    <w:p w14:paraId="4B8FA238" w14:textId="793E33E4" w:rsidR="00543CB9" w:rsidRPr="00543CB9" w:rsidRDefault="003E37F1" w:rsidP="003E37F1">
      <w:pPr>
        <w:pStyle w:val="BodyText"/>
        <w:spacing w:before="2"/>
        <w:ind w:left="4360" w:right="2880" w:firstLine="0"/>
        <w:rPr>
          <w:rFonts w:ascii="Palatino" w:hAnsi="Palatino"/>
        </w:rPr>
      </w:pPr>
      <w:r>
        <w:rPr>
          <w:rFonts w:ascii="Palatino" w:hAnsi="Palatino"/>
        </w:rPr>
        <w:t xml:space="preserve">     </w:t>
      </w:r>
      <w:r w:rsidR="0076048C" w:rsidRPr="00543CB9">
        <w:rPr>
          <w:rFonts w:ascii="Palatino" w:hAnsi="Palatino"/>
        </w:rPr>
        <w:t>First Year</w:t>
      </w:r>
    </w:p>
    <w:p w14:paraId="777FFCEA" w14:textId="149C2316" w:rsidR="0088713F" w:rsidRPr="00543CB9" w:rsidRDefault="003E37F1" w:rsidP="003E37F1">
      <w:pPr>
        <w:pStyle w:val="BodyText"/>
        <w:spacing w:before="2"/>
        <w:ind w:left="4020" w:right="2880" w:firstLine="340"/>
        <w:rPr>
          <w:rFonts w:ascii="Palatino" w:hAnsi="Palatino"/>
        </w:rPr>
      </w:pPr>
      <w:r>
        <w:rPr>
          <w:rFonts w:ascii="Palatino" w:hAnsi="Palatino"/>
        </w:rPr>
        <w:t xml:space="preserve">  May13</w:t>
      </w:r>
      <w:r w:rsidR="00543CB9" w:rsidRPr="00543CB9">
        <w:rPr>
          <w:rFonts w:ascii="Palatino" w:hAnsi="Palatino"/>
        </w:rPr>
        <w:t>, 202</w:t>
      </w:r>
      <w:r>
        <w:rPr>
          <w:rFonts w:ascii="Palatino" w:hAnsi="Palatino"/>
        </w:rPr>
        <w:t>3</w:t>
      </w:r>
    </w:p>
    <w:p w14:paraId="041690C7" w14:textId="72553341" w:rsidR="0088713F" w:rsidRPr="00543CB9" w:rsidRDefault="003E37F1" w:rsidP="003E37F1">
      <w:pPr>
        <w:pStyle w:val="BodyText"/>
        <w:ind w:left="2160" w:right="2880" w:firstLine="720"/>
        <w:jc w:val="center"/>
        <w:rPr>
          <w:rFonts w:ascii="Palatino" w:hAnsi="Palatino"/>
        </w:rPr>
      </w:pPr>
      <w:r>
        <w:rPr>
          <w:rFonts w:ascii="Palatino" w:hAnsi="Palatino"/>
        </w:rPr>
        <w:t xml:space="preserve">     </w:t>
      </w:r>
      <w:r w:rsidR="0076048C" w:rsidRPr="00543CB9">
        <w:rPr>
          <w:rFonts w:ascii="Palatino" w:hAnsi="Palatino"/>
        </w:rPr>
        <w:t>The Rev. John Lewi</w:t>
      </w:r>
      <w:r w:rsidR="001B50D3" w:rsidRPr="00543CB9">
        <w:rPr>
          <w:rFonts w:ascii="Palatino" w:hAnsi="Palatino"/>
        </w:rPr>
        <w:t>s, DPhil</w:t>
      </w:r>
    </w:p>
    <w:p w14:paraId="70BCC7D4" w14:textId="77777777" w:rsidR="0088713F" w:rsidRPr="00543CB9" w:rsidRDefault="0088713F" w:rsidP="003E37F1">
      <w:pPr>
        <w:pStyle w:val="BodyText"/>
        <w:spacing w:before="9"/>
        <w:ind w:left="0" w:firstLine="0"/>
        <w:jc w:val="center"/>
        <w:rPr>
          <w:rFonts w:ascii="Palatino" w:hAnsi="Palatino"/>
          <w:sz w:val="23"/>
        </w:rPr>
      </w:pPr>
    </w:p>
    <w:p w14:paraId="140DDB0B" w14:textId="3A25B3DD" w:rsidR="00543CB9" w:rsidRPr="00543CB9" w:rsidRDefault="00543CB9">
      <w:pPr>
        <w:pStyle w:val="Heading1"/>
        <w:ind w:left="4278" w:right="3639"/>
        <w:jc w:val="center"/>
        <w:rPr>
          <w:rFonts w:ascii="Palatino" w:hAnsi="Palatino"/>
        </w:rPr>
      </w:pPr>
    </w:p>
    <w:p w14:paraId="5B7970D5" w14:textId="77777777" w:rsidR="00543CB9" w:rsidRPr="00543CB9" w:rsidRDefault="00543CB9" w:rsidP="00543CB9">
      <w:pPr>
        <w:ind w:left="734" w:right="202"/>
        <w:jc w:val="center"/>
        <w:rPr>
          <w:rFonts w:ascii="Palatino" w:hAnsi="Palatino"/>
          <w:b/>
          <w:bCs/>
          <w:sz w:val="24"/>
          <w:szCs w:val="24"/>
        </w:rPr>
      </w:pPr>
      <w:r w:rsidRPr="00543CB9">
        <w:rPr>
          <w:rFonts w:ascii="Palatino" w:hAnsi="Palatino"/>
          <w:b/>
          <w:bCs/>
          <w:sz w:val="24"/>
          <w:szCs w:val="24"/>
        </w:rPr>
        <w:t>Class Description</w:t>
      </w:r>
    </w:p>
    <w:p w14:paraId="5CEA7D89" w14:textId="77777777" w:rsidR="00543CB9" w:rsidRPr="00543CB9" w:rsidRDefault="00543CB9" w:rsidP="00543CB9">
      <w:pPr>
        <w:ind w:left="734" w:right="202"/>
        <w:jc w:val="both"/>
        <w:rPr>
          <w:rFonts w:ascii="Palatino" w:hAnsi="Palatino"/>
          <w:b/>
          <w:bCs/>
          <w:sz w:val="24"/>
          <w:szCs w:val="24"/>
        </w:rPr>
      </w:pPr>
    </w:p>
    <w:p w14:paraId="2ADEC8A9" w14:textId="0CF986B8" w:rsidR="00543CB9" w:rsidRPr="00543CB9" w:rsidRDefault="00543CB9" w:rsidP="00543CB9">
      <w:pPr>
        <w:ind w:left="734" w:right="202"/>
        <w:jc w:val="both"/>
        <w:rPr>
          <w:rFonts w:ascii="Palatino" w:hAnsi="Palatino"/>
          <w:sz w:val="24"/>
          <w:szCs w:val="24"/>
        </w:rPr>
      </w:pPr>
      <w:r w:rsidRPr="00543CB9">
        <w:rPr>
          <w:rFonts w:ascii="Palatino" w:hAnsi="Palatino"/>
          <w:sz w:val="24"/>
          <w:szCs w:val="24"/>
        </w:rPr>
        <w:t xml:space="preserve">An overview study of the letters of Paul and </w:t>
      </w:r>
      <w:r>
        <w:rPr>
          <w:rFonts w:ascii="Palatino" w:hAnsi="Palatino"/>
          <w:sz w:val="24"/>
          <w:szCs w:val="24"/>
        </w:rPr>
        <w:t>a few</w:t>
      </w:r>
      <w:r w:rsidRPr="00543CB9">
        <w:rPr>
          <w:rFonts w:ascii="Palatino" w:hAnsi="Palatino"/>
          <w:sz w:val="24"/>
          <w:szCs w:val="24"/>
        </w:rPr>
        <w:t xml:space="preserve"> </w:t>
      </w:r>
      <w:proofErr w:type="spellStart"/>
      <w:r w:rsidRPr="00543CB9">
        <w:rPr>
          <w:rFonts w:ascii="Palatino" w:hAnsi="Palatino"/>
          <w:sz w:val="24"/>
          <w:szCs w:val="24"/>
        </w:rPr>
        <w:t>Deutero</w:t>
      </w:r>
      <w:proofErr w:type="spellEnd"/>
      <w:r w:rsidRPr="00543CB9">
        <w:rPr>
          <w:rFonts w:ascii="Palatino" w:hAnsi="Palatino"/>
          <w:sz w:val="24"/>
          <w:szCs w:val="24"/>
        </w:rPr>
        <w:t xml:space="preserve">-Pauline texts in the New Testament. Students engage Paul’s major pastoral strategies, theological themes, and moral foundations. Students consider how the diverse social contexts and issues of </w:t>
      </w:r>
      <w:proofErr w:type="gramStart"/>
      <w:r w:rsidRPr="00543CB9">
        <w:rPr>
          <w:rFonts w:ascii="Palatino" w:hAnsi="Palatino"/>
          <w:sz w:val="24"/>
          <w:szCs w:val="24"/>
        </w:rPr>
        <w:t>particular church</w:t>
      </w:r>
      <w:proofErr w:type="gramEnd"/>
      <w:r w:rsidRPr="00543CB9">
        <w:rPr>
          <w:rFonts w:ascii="Palatino" w:hAnsi="Palatino"/>
          <w:sz w:val="24"/>
          <w:szCs w:val="24"/>
        </w:rPr>
        <w:t xml:space="preserve"> communities shape Paul’s rhetorical strategy in each situation. </w:t>
      </w:r>
    </w:p>
    <w:p w14:paraId="3FC4D7B5" w14:textId="77777777" w:rsidR="00543CB9" w:rsidRPr="00543CB9" w:rsidRDefault="00543CB9" w:rsidP="00543CB9">
      <w:pPr>
        <w:ind w:left="734" w:right="202"/>
        <w:jc w:val="both"/>
        <w:rPr>
          <w:rFonts w:ascii="Palatino" w:hAnsi="Palatino"/>
          <w:sz w:val="24"/>
          <w:szCs w:val="24"/>
        </w:rPr>
      </w:pPr>
    </w:p>
    <w:p w14:paraId="7D940C33" w14:textId="77777777" w:rsidR="00543CB9" w:rsidRPr="00543CB9" w:rsidRDefault="00543CB9" w:rsidP="00543CB9">
      <w:pPr>
        <w:rPr>
          <w:rFonts w:ascii="Palatino" w:hAnsi="Palatino"/>
          <w:b/>
          <w:bCs/>
          <w:sz w:val="24"/>
          <w:szCs w:val="24"/>
        </w:rPr>
      </w:pPr>
    </w:p>
    <w:p w14:paraId="33A4EB60" w14:textId="427F43B0" w:rsidR="00543CB9" w:rsidRPr="00543CB9" w:rsidRDefault="00543CB9" w:rsidP="00543CB9">
      <w:pPr>
        <w:tabs>
          <w:tab w:val="center" w:pos="4680"/>
          <w:tab w:val="left" w:pos="8675"/>
        </w:tabs>
        <w:rPr>
          <w:rFonts w:ascii="Palatino" w:hAnsi="Palatino"/>
          <w:b/>
          <w:bCs/>
          <w:sz w:val="24"/>
          <w:szCs w:val="24"/>
        </w:rPr>
      </w:pPr>
      <w:r w:rsidRPr="00543CB9">
        <w:rPr>
          <w:rFonts w:ascii="Palatino" w:hAnsi="Palatino"/>
          <w:b/>
          <w:bCs/>
          <w:sz w:val="24"/>
          <w:szCs w:val="24"/>
        </w:rPr>
        <w:tab/>
      </w:r>
      <w:r>
        <w:rPr>
          <w:rFonts w:ascii="Palatino" w:hAnsi="Palatino"/>
          <w:b/>
          <w:bCs/>
          <w:sz w:val="24"/>
          <w:szCs w:val="24"/>
        </w:rPr>
        <w:t xml:space="preserve">                 </w:t>
      </w:r>
      <w:r w:rsidRPr="00543CB9">
        <w:rPr>
          <w:rFonts w:ascii="Palatino" w:hAnsi="Palatino"/>
          <w:b/>
          <w:bCs/>
          <w:sz w:val="24"/>
          <w:szCs w:val="24"/>
        </w:rPr>
        <w:t>Class Objectives</w:t>
      </w:r>
    </w:p>
    <w:p w14:paraId="58E69C9D" w14:textId="77777777" w:rsidR="00543CB9" w:rsidRPr="00543CB9" w:rsidRDefault="00543CB9" w:rsidP="00543CB9">
      <w:pPr>
        <w:tabs>
          <w:tab w:val="center" w:pos="4680"/>
          <w:tab w:val="left" w:pos="8675"/>
        </w:tabs>
        <w:rPr>
          <w:rFonts w:ascii="Palatino" w:hAnsi="Palatino"/>
          <w:b/>
          <w:bCs/>
          <w:sz w:val="24"/>
          <w:szCs w:val="24"/>
        </w:rPr>
      </w:pPr>
      <w:r w:rsidRPr="00543CB9">
        <w:rPr>
          <w:rFonts w:ascii="Palatino" w:hAnsi="Palatino"/>
          <w:b/>
          <w:bCs/>
          <w:sz w:val="24"/>
          <w:szCs w:val="24"/>
        </w:rPr>
        <w:tab/>
      </w:r>
    </w:p>
    <w:p w14:paraId="22130B9A" w14:textId="77777777" w:rsidR="00543CB9" w:rsidRPr="00543CB9" w:rsidRDefault="00543CB9" w:rsidP="00543CB9">
      <w:pPr>
        <w:ind w:right="202" w:firstLine="720"/>
        <w:jc w:val="both"/>
        <w:rPr>
          <w:rFonts w:ascii="Palatino" w:hAnsi="Palatino"/>
          <w:bCs/>
          <w:sz w:val="24"/>
          <w:szCs w:val="24"/>
        </w:rPr>
      </w:pPr>
      <w:r w:rsidRPr="00543CB9">
        <w:rPr>
          <w:rFonts w:ascii="Palatino" w:hAnsi="Palatino"/>
          <w:bCs/>
          <w:sz w:val="24"/>
          <w:szCs w:val="24"/>
        </w:rPr>
        <w:t>After taking this class, students will:</w:t>
      </w:r>
    </w:p>
    <w:p w14:paraId="3C34C6DA" w14:textId="77777777" w:rsidR="00543CB9" w:rsidRDefault="00543CB9" w:rsidP="00543CB9">
      <w:pPr>
        <w:widowControl/>
        <w:numPr>
          <w:ilvl w:val="0"/>
          <w:numId w:val="2"/>
        </w:numPr>
        <w:autoSpaceDE/>
        <w:autoSpaceDN/>
        <w:ind w:left="1094" w:right="202"/>
        <w:jc w:val="both"/>
        <w:rPr>
          <w:rFonts w:ascii="Palatino" w:hAnsi="Palatino"/>
          <w:bCs/>
          <w:sz w:val="24"/>
          <w:szCs w:val="24"/>
        </w:rPr>
      </w:pPr>
      <w:r w:rsidRPr="00543CB9">
        <w:rPr>
          <w:rFonts w:ascii="Palatino" w:hAnsi="Palatino"/>
          <w:bCs/>
          <w:sz w:val="24"/>
          <w:szCs w:val="24"/>
        </w:rPr>
        <w:t xml:space="preserve">Explain, teach, and preach Paul’s revelatory, transformative experience of the risen Christ that reoriented his Jewish life; informed his mission and ministry among the Gentiles; and shapes faithful discipleship then and now. </w:t>
      </w:r>
    </w:p>
    <w:p w14:paraId="1610F20A" w14:textId="77777777" w:rsidR="00543CB9" w:rsidRDefault="00543CB9" w:rsidP="00543CB9">
      <w:pPr>
        <w:widowControl/>
        <w:numPr>
          <w:ilvl w:val="0"/>
          <w:numId w:val="2"/>
        </w:numPr>
        <w:autoSpaceDE/>
        <w:autoSpaceDN/>
        <w:ind w:left="1094" w:right="202"/>
        <w:jc w:val="both"/>
        <w:rPr>
          <w:rFonts w:ascii="Palatino" w:hAnsi="Palatino"/>
          <w:bCs/>
          <w:sz w:val="24"/>
          <w:szCs w:val="24"/>
        </w:rPr>
      </w:pPr>
      <w:r w:rsidRPr="00543CB9">
        <w:rPr>
          <w:rFonts w:ascii="Palatino" w:hAnsi="Palatino"/>
          <w:bCs/>
          <w:sz w:val="24"/>
          <w:szCs w:val="24"/>
        </w:rPr>
        <w:t>Explain, teach, and preach Paul’s “apocalyptic” perspective that informs his interpretation of the death and resurrection of Jesus.</w:t>
      </w:r>
    </w:p>
    <w:p w14:paraId="5C17A096" w14:textId="77777777" w:rsidR="00543CB9" w:rsidRDefault="00543CB9" w:rsidP="00543CB9">
      <w:pPr>
        <w:widowControl/>
        <w:numPr>
          <w:ilvl w:val="0"/>
          <w:numId w:val="2"/>
        </w:numPr>
        <w:autoSpaceDE/>
        <w:autoSpaceDN/>
        <w:ind w:left="1094" w:right="202"/>
        <w:jc w:val="both"/>
        <w:rPr>
          <w:rFonts w:ascii="Palatino" w:hAnsi="Palatino"/>
          <w:bCs/>
          <w:sz w:val="24"/>
          <w:szCs w:val="24"/>
        </w:rPr>
      </w:pPr>
      <w:r w:rsidRPr="00543CB9">
        <w:rPr>
          <w:rFonts w:ascii="Palatino" w:hAnsi="Palatino"/>
          <w:bCs/>
          <w:sz w:val="24"/>
          <w:szCs w:val="24"/>
        </w:rPr>
        <w:t>Explain, teach, preach, and reason with Paul’s “logic of the cross” in the context of contemporary issues in daily life.</w:t>
      </w:r>
    </w:p>
    <w:p w14:paraId="4499FB8A" w14:textId="77777777" w:rsidR="00543CB9" w:rsidRDefault="00543CB9" w:rsidP="00543CB9">
      <w:pPr>
        <w:widowControl/>
        <w:numPr>
          <w:ilvl w:val="0"/>
          <w:numId w:val="2"/>
        </w:numPr>
        <w:autoSpaceDE/>
        <w:autoSpaceDN/>
        <w:ind w:left="1094" w:right="202"/>
        <w:jc w:val="both"/>
        <w:rPr>
          <w:rFonts w:ascii="Palatino" w:hAnsi="Palatino"/>
          <w:bCs/>
          <w:sz w:val="24"/>
          <w:szCs w:val="24"/>
        </w:rPr>
      </w:pPr>
      <w:r w:rsidRPr="00543CB9">
        <w:rPr>
          <w:rFonts w:ascii="Palatino" w:hAnsi="Palatino"/>
          <w:bCs/>
          <w:sz w:val="24"/>
          <w:szCs w:val="24"/>
        </w:rPr>
        <w:t xml:space="preserve">Explain, teach, and preach Paul’s pastoral theology that grounds Christian faith, practice, and hope in the earthly manifestations of God’s life-giving power that raised Jesus from the dead.  </w:t>
      </w:r>
    </w:p>
    <w:p w14:paraId="37E8EEF9" w14:textId="499DC4F6" w:rsidR="00543CB9" w:rsidRPr="00543CB9" w:rsidRDefault="00543CB9" w:rsidP="00543CB9">
      <w:pPr>
        <w:widowControl/>
        <w:numPr>
          <w:ilvl w:val="0"/>
          <w:numId w:val="2"/>
        </w:numPr>
        <w:autoSpaceDE/>
        <w:autoSpaceDN/>
        <w:ind w:left="1094" w:right="202"/>
        <w:jc w:val="both"/>
        <w:rPr>
          <w:rFonts w:ascii="Palatino" w:hAnsi="Palatino"/>
          <w:bCs/>
          <w:sz w:val="24"/>
          <w:szCs w:val="24"/>
        </w:rPr>
      </w:pPr>
      <w:r w:rsidRPr="00543CB9">
        <w:rPr>
          <w:rFonts w:ascii="Palatino" w:hAnsi="Palatino"/>
          <w:bCs/>
          <w:sz w:val="24"/>
          <w:szCs w:val="24"/>
        </w:rPr>
        <w:t xml:space="preserve">Explain, teach, preach, and implement Paul’s strategies for building local Christian communities through practices of Christian formation that include baptism, spiritual discernment, and transformative conversation. </w:t>
      </w:r>
    </w:p>
    <w:p w14:paraId="236C225B" w14:textId="77777777" w:rsidR="00543CB9" w:rsidRPr="00543CB9" w:rsidRDefault="00543CB9" w:rsidP="00543CB9">
      <w:pPr>
        <w:pStyle w:val="Heading1"/>
        <w:ind w:left="734" w:right="202"/>
        <w:jc w:val="both"/>
        <w:rPr>
          <w:rFonts w:ascii="Palatino" w:hAnsi="Palatino"/>
          <w:sz w:val="24"/>
          <w:szCs w:val="24"/>
        </w:rPr>
      </w:pPr>
    </w:p>
    <w:p w14:paraId="6037E0C6" w14:textId="77777777" w:rsidR="00543CB9" w:rsidRPr="00543CB9" w:rsidRDefault="00543CB9" w:rsidP="00543CB9">
      <w:pPr>
        <w:pStyle w:val="Heading1"/>
        <w:ind w:left="734" w:right="202"/>
        <w:jc w:val="both"/>
        <w:rPr>
          <w:rFonts w:ascii="Palatino" w:hAnsi="Palatino"/>
          <w:sz w:val="24"/>
          <w:szCs w:val="24"/>
        </w:rPr>
      </w:pPr>
    </w:p>
    <w:p w14:paraId="154B104C" w14:textId="066EB58F" w:rsidR="0088713F" w:rsidRPr="00543CB9" w:rsidRDefault="0076048C">
      <w:pPr>
        <w:pStyle w:val="Heading1"/>
        <w:ind w:left="4278" w:right="3639"/>
        <w:jc w:val="center"/>
        <w:rPr>
          <w:rFonts w:ascii="Palatino" w:hAnsi="Palatino"/>
          <w:sz w:val="24"/>
          <w:szCs w:val="24"/>
        </w:rPr>
      </w:pPr>
      <w:r w:rsidRPr="00543CB9">
        <w:rPr>
          <w:rFonts w:ascii="Palatino" w:hAnsi="Palatino"/>
          <w:sz w:val="24"/>
          <w:szCs w:val="24"/>
        </w:rPr>
        <w:t>Study Guide</w:t>
      </w:r>
    </w:p>
    <w:p w14:paraId="7BBCE5E2" w14:textId="77777777" w:rsidR="0088713F" w:rsidRPr="00543CB9" w:rsidRDefault="0088713F">
      <w:pPr>
        <w:pStyle w:val="BodyText"/>
        <w:ind w:left="0" w:firstLine="0"/>
        <w:rPr>
          <w:rFonts w:ascii="Palatino" w:hAnsi="Palatino"/>
          <w:b/>
        </w:rPr>
      </w:pPr>
    </w:p>
    <w:p w14:paraId="08BD709F" w14:textId="295BF304" w:rsidR="008F5AF5" w:rsidRPr="00543CB9" w:rsidRDefault="0076048C" w:rsidP="0076048C">
      <w:pPr>
        <w:pStyle w:val="Heading2"/>
        <w:spacing w:before="93"/>
        <w:ind w:right="202"/>
        <w:jc w:val="both"/>
        <w:rPr>
          <w:rFonts w:ascii="Palatino" w:hAnsi="Palatino"/>
        </w:rPr>
      </w:pPr>
      <w:r w:rsidRPr="00543CB9">
        <w:rPr>
          <w:rFonts w:ascii="Palatino" w:hAnsi="Palatino"/>
        </w:rPr>
        <w:t xml:space="preserve">Read </w:t>
      </w:r>
      <w:r w:rsidR="00543CB9">
        <w:rPr>
          <w:rFonts w:ascii="Palatino" w:hAnsi="Palatino"/>
        </w:rPr>
        <w:t xml:space="preserve">in the following order: portions of </w:t>
      </w:r>
      <w:r w:rsidRPr="00543CB9">
        <w:rPr>
          <w:rFonts w:ascii="Palatino" w:hAnsi="Palatino"/>
        </w:rPr>
        <w:t xml:space="preserve">the Pauline corpus in the </w:t>
      </w:r>
      <w:r w:rsidR="00EA5965" w:rsidRPr="00543CB9">
        <w:rPr>
          <w:rFonts w:ascii="Palatino" w:hAnsi="Palatino"/>
        </w:rPr>
        <w:t xml:space="preserve">NOAB </w:t>
      </w:r>
      <w:r w:rsidRPr="00543CB9">
        <w:rPr>
          <w:rFonts w:ascii="Palatino" w:hAnsi="Palatino"/>
        </w:rPr>
        <w:t>NT</w:t>
      </w:r>
      <w:r w:rsidR="00543CB9">
        <w:rPr>
          <w:rFonts w:ascii="Palatino" w:hAnsi="Palatino"/>
        </w:rPr>
        <w:t>, including</w:t>
      </w:r>
      <w:r w:rsidRPr="00543CB9">
        <w:rPr>
          <w:rFonts w:ascii="Palatino" w:hAnsi="Palatino"/>
        </w:rPr>
        <w:t xml:space="preserve"> Galatians 1:1-</w:t>
      </w:r>
      <w:r w:rsidR="00543CB9" w:rsidRPr="00543CB9">
        <w:rPr>
          <w:rFonts w:ascii="Palatino" w:hAnsi="Palatino"/>
        </w:rPr>
        <w:t xml:space="preserve">2:20; </w:t>
      </w:r>
      <w:r w:rsidR="001B50D3" w:rsidRPr="00543CB9">
        <w:rPr>
          <w:rFonts w:ascii="Palatino" w:hAnsi="Palatino"/>
        </w:rPr>
        <w:t>3:</w:t>
      </w:r>
      <w:r w:rsidR="00543CB9" w:rsidRPr="00543CB9">
        <w:rPr>
          <w:rFonts w:ascii="Palatino" w:hAnsi="Palatino"/>
        </w:rPr>
        <w:t>21-29</w:t>
      </w:r>
      <w:r w:rsidRPr="00543CB9">
        <w:rPr>
          <w:rFonts w:ascii="Palatino" w:hAnsi="Palatino"/>
        </w:rPr>
        <w:t>;</w:t>
      </w:r>
      <w:r w:rsidR="00543CB9" w:rsidRPr="00543CB9">
        <w:rPr>
          <w:rFonts w:ascii="Palatino" w:hAnsi="Palatino"/>
        </w:rPr>
        <w:t xml:space="preserve"> </w:t>
      </w:r>
      <w:r w:rsidRPr="00543CB9">
        <w:rPr>
          <w:rFonts w:ascii="Palatino" w:hAnsi="Palatino"/>
        </w:rPr>
        <w:t xml:space="preserve">5:16-26; 6:1-18; </w:t>
      </w:r>
      <w:r w:rsidR="000D1AD5" w:rsidRPr="00543CB9">
        <w:rPr>
          <w:rFonts w:ascii="Palatino" w:hAnsi="Palatino"/>
        </w:rPr>
        <w:t xml:space="preserve">(compare Galatians 1-2 with </w:t>
      </w:r>
      <w:r w:rsidRPr="00543CB9">
        <w:rPr>
          <w:rFonts w:ascii="Palatino" w:hAnsi="Palatino"/>
        </w:rPr>
        <w:t>Acts 9:1-9</w:t>
      </w:r>
      <w:r w:rsidR="000D1AD5" w:rsidRPr="00543CB9">
        <w:rPr>
          <w:rFonts w:ascii="Palatino" w:hAnsi="Palatino"/>
        </w:rPr>
        <w:t>)</w:t>
      </w:r>
      <w:r w:rsidRPr="00543CB9">
        <w:rPr>
          <w:rFonts w:ascii="Palatino" w:hAnsi="Palatino"/>
        </w:rPr>
        <w:t>; Philippians 1:1-4:23; First Corinthians chapters 1:1-</w:t>
      </w:r>
      <w:r w:rsidR="00543CB9">
        <w:rPr>
          <w:rFonts w:ascii="Palatino" w:hAnsi="Palatino"/>
        </w:rPr>
        <w:t>4:21</w:t>
      </w:r>
      <w:r w:rsidRPr="00543CB9">
        <w:rPr>
          <w:rFonts w:ascii="Palatino" w:hAnsi="Palatino"/>
        </w:rPr>
        <w:t>; 8, 9, 11:17-34; 12-1</w:t>
      </w:r>
      <w:r w:rsidR="00543CB9" w:rsidRPr="00543CB9">
        <w:rPr>
          <w:rFonts w:ascii="Palatino" w:hAnsi="Palatino"/>
        </w:rPr>
        <w:t>5</w:t>
      </w:r>
      <w:r w:rsidRPr="00543CB9">
        <w:rPr>
          <w:rFonts w:ascii="Palatino" w:hAnsi="Palatino"/>
        </w:rPr>
        <w:t>; Romans</w:t>
      </w:r>
      <w:r w:rsidR="00543CB9">
        <w:rPr>
          <w:rFonts w:ascii="Palatino" w:hAnsi="Palatino"/>
        </w:rPr>
        <w:t xml:space="preserve"> </w:t>
      </w:r>
      <w:r w:rsidRPr="00543CB9">
        <w:rPr>
          <w:rFonts w:ascii="Palatino" w:hAnsi="Palatino"/>
        </w:rPr>
        <w:t>1</w:t>
      </w:r>
      <w:r w:rsidR="00543CB9">
        <w:rPr>
          <w:rFonts w:ascii="Palatino" w:hAnsi="Palatino"/>
        </w:rPr>
        <w:t xml:space="preserve">:1-17; chapters </w:t>
      </w:r>
      <w:r w:rsidRPr="00543CB9">
        <w:rPr>
          <w:rFonts w:ascii="Palatino" w:hAnsi="Palatino"/>
        </w:rPr>
        <w:t xml:space="preserve">3; 6; 8; 12:1-15:13; Second Corinthians </w:t>
      </w:r>
      <w:r w:rsidR="00543CB9">
        <w:rPr>
          <w:rFonts w:ascii="Palatino" w:hAnsi="Palatino"/>
        </w:rPr>
        <w:t>5:16-610</w:t>
      </w:r>
      <w:r w:rsidR="00882F16" w:rsidRPr="00543CB9">
        <w:rPr>
          <w:rFonts w:ascii="Palatino" w:hAnsi="Palatino"/>
        </w:rPr>
        <w:t>;</w:t>
      </w:r>
      <w:r w:rsidRPr="00543CB9">
        <w:rPr>
          <w:rFonts w:ascii="Palatino" w:hAnsi="Palatino"/>
        </w:rPr>
        <w:t xml:space="preserve"> 1 Thessalonians 1:1-</w:t>
      </w:r>
      <w:r w:rsidR="00543CB9">
        <w:rPr>
          <w:rFonts w:ascii="Palatino" w:hAnsi="Palatino"/>
        </w:rPr>
        <w:t>5:28</w:t>
      </w:r>
      <w:r w:rsidR="00543CB9" w:rsidRPr="00543CB9">
        <w:rPr>
          <w:rFonts w:ascii="Palatino" w:hAnsi="Palatino"/>
        </w:rPr>
        <w:t xml:space="preserve">; Colossians 1:15-20; 3:1-4:1; </w:t>
      </w:r>
      <w:r w:rsidR="00543CB9">
        <w:rPr>
          <w:rFonts w:ascii="Palatino" w:hAnsi="Palatino"/>
        </w:rPr>
        <w:t xml:space="preserve">Ephesians chapter 2; </w:t>
      </w:r>
      <w:proofErr w:type="spellStart"/>
      <w:r w:rsidR="00543CB9" w:rsidRPr="00543CB9">
        <w:rPr>
          <w:rFonts w:ascii="Palatino" w:hAnsi="Palatino"/>
        </w:rPr>
        <w:t>deSilva</w:t>
      </w:r>
      <w:proofErr w:type="spellEnd"/>
      <w:r w:rsidR="00543CB9" w:rsidRPr="00543CB9">
        <w:rPr>
          <w:rFonts w:ascii="Palatino" w:hAnsi="Palatino"/>
        </w:rPr>
        <w:t>, pp. 409-648.</w:t>
      </w:r>
    </w:p>
    <w:p w14:paraId="18CC0ABC" w14:textId="703051C2" w:rsidR="0088713F" w:rsidRPr="00543CB9" w:rsidRDefault="0076048C" w:rsidP="0076048C">
      <w:pPr>
        <w:pStyle w:val="Heading2"/>
        <w:spacing w:before="93"/>
        <w:ind w:right="202"/>
        <w:jc w:val="both"/>
        <w:rPr>
          <w:rFonts w:ascii="Palatino" w:hAnsi="Palatino"/>
        </w:rPr>
      </w:pPr>
      <w:r w:rsidRPr="00543CB9">
        <w:rPr>
          <w:rFonts w:ascii="Palatino" w:hAnsi="Palatino"/>
        </w:rPr>
        <w:t>As you read, make some general notes on the following:</w:t>
      </w:r>
    </w:p>
    <w:p w14:paraId="66C49D0B" w14:textId="77777777" w:rsidR="0076048C" w:rsidRPr="00543CB9" w:rsidRDefault="0076048C" w:rsidP="0076048C">
      <w:pPr>
        <w:pStyle w:val="Heading2"/>
        <w:spacing w:before="93"/>
        <w:ind w:right="202"/>
        <w:jc w:val="both"/>
        <w:rPr>
          <w:rFonts w:ascii="Palatino" w:hAnsi="Palatino"/>
        </w:rPr>
      </w:pPr>
    </w:p>
    <w:p w14:paraId="1FC9AB87" w14:textId="77777777" w:rsidR="0088713F" w:rsidRPr="00543CB9" w:rsidRDefault="0076048C">
      <w:pPr>
        <w:pStyle w:val="ListParagraph"/>
        <w:numPr>
          <w:ilvl w:val="0"/>
          <w:numId w:val="1"/>
        </w:numPr>
        <w:tabs>
          <w:tab w:val="left" w:pos="1101"/>
        </w:tabs>
        <w:spacing w:before="1"/>
        <w:ind w:right="118"/>
        <w:rPr>
          <w:rFonts w:ascii="Palatino" w:hAnsi="Palatino"/>
          <w:sz w:val="24"/>
          <w:szCs w:val="24"/>
        </w:rPr>
      </w:pPr>
      <w:r w:rsidRPr="00543CB9">
        <w:rPr>
          <w:rFonts w:ascii="Palatino" w:hAnsi="Palatino"/>
          <w:sz w:val="24"/>
          <w:szCs w:val="24"/>
        </w:rPr>
        <w:t xml:space="preserve">What </w:t>
      </w:r>
      <w:proofErr w:type="gramStart"/>
      <w:r w:rsidRPr="00543CB9">
        <w:rPr>
          <w:rFonts w:ascii="Palatino" w:hAnsi="Palatino"/>
          <w:sz w:val="24"/>
          <w:szCs w:val="24"/>
        </w:rPr>
        <w:t>are</w:t>
      </w:r>
      <w:proofErr w:type="gramEnd"/>
      <w:r w:rsidRPr="00543CB9">
        <w:rPr>
          <w:rFonts w:ascii="Palatino" w:hAnsi="Palatino"/>
          <w:sz w:val="24"/>
          <w:szCs w:val="24"/>
        </w:rPr>
        <w:t xml:space="preserve"> the main reasons Paul the Pharisee would initially oppose the Jesus movement? How do you think this influenced his later engagement with the followers of Jesus who continued to demand that Gentiles become Jewish converts to be part of the Jesus</w:t>
      </w:r>
      <w:r w:rsidRPr="00543CB9">
        <w:rPr>
          <w:rFonts w:ascii="Palatino" w:hAnsi="Palatino"/>
          <w:spacing w:val="-1"/>
          <w:sz w:val="24"/>
          <w:szCs w:val="24"/>
        </w:rPr>
        <w:t xml:space="preserve"> </w:t>
      </w:r>
      <w:r w:rsidRPr="00543CB9">
        <w:rPr>
          <w:rFonts w:ascii="Palatino" w:hAnsi="Palatino"/>
          <w:sz w:val="24"/>
          <w:szCs w:val="24"/>
        </w:rPr>
        <w:t>movement?</w:t>
      </w:r>
    </w:p>
    <w:p w14:paraId="16C62F8A" w14:textId="77777777" w:rsidR="0088713F" w:rsidRPr="00543CB9" w:rsidRDefault="0088713F">
      <w:pPr>
        <w:pStyle w:val="BodyText"/>
        <w:spacing w:before="11"/>
        <w:ind w:left="0" w:firstLine="0"/>
        <w:rPr>
          <w:rFonts w:ascii="Palatino" w:hAnsi="Palatino"/>
        </w:rPr>
      </w:pPr>
    </w:p>
    <w:p w14:paraId="4C1A7E46" w14:textId="0268680E" w:rsidR="0088713F" w:rsidRPr="00543CB9" w:rsidRDefault="0076048C">
      <w:pPr>
        <w:pStyle w:val="ListParagraph"/>
        <w:numPr>
          <w:ilvl w:val="0"/>
          <w:numId w:val="1"/>
        </w:numPr>
        <w:tabs>
          <w:tab w:val="left" w:pos="1101"/>
        </w:tabs>
        <w:ind w:right="224"/>
        <w:rPr>
          <w:rFonts w:ascii="Palatino" w:hAnsi="Palatino"/>
          <w:sz w:val="24"/>
          <w:szCs w:val="24"/>
        </w:rPr>
      </w:pPr>
      <w:r w:rsidRPr="00543CB9">
        <w:rPr>
          <w:rFonts w:ascii="Palatino" w:hAnsi="Palatino"/>
          <w:sz w:val="24"/>
          <w:szCs w:val="24"/>
        </w:rPr>
        <w:t>What does Paul establish as the basis for his authority as an apostle in Galatians</w:t>
      </w:r>
      <w:r w:rsidR="00882F16" w:rsidRPr="00543CB9">
        <w:rPr>
          <w:rFonts w:ascii="Palatino" w:hAnsi="Palatino"/>
          <w:sz w:val="24"/>
          <w:szCs w:val="24"/>
        </w:rPr>
        <w:t>?</w:t>
      </w:r>
      <w:r w:rsidRPr="00543CB9">
        <w:rPr>
          <w:rFonts w:ascii="Palatino" w:hAnsi="Palatino"/>
          <w:sz w:val="24"/>
          <w:szCs w:val="24"/>
        </w:rPr>
        <w:t xml:space="preserve"> </w:t>
      </w:r>
      <w:r w:rsidR="00882F16" w:rsidRPr="00543CB9">
        <w:rPr>
          <w:rFonts w:ascii="Palatino" w:hAnsi="Palatino"/>
          <w:sz w:val="24"/>
          <w:szCs w:val="24"/>
        </w:rPr>
        <w:t xml:space="preserve">in </w:t>
      </w:r>
      <w:r w:rsidRPr="00543CB9">
        <w:rPr>
          <w:rFonts w:ascii="Palatino" w:hAnsi="Palatino"/>
          <w:sz w:val="24"/>
          <w:szCs w:val="24"/>
        </w:rPr>
        <w:t>First Corinthians? Why do you think he is always having to defend his status as an apostle? In what ways do modern readers sometimes misunderstand Paul’s defense of his status as an apostle? How might you as a teacher/preacher help correct this</w:t>
      </w:r>
      <w:r w:rsidRPr="00543CB9">
        <w:rPr>
          <w:rFonts w:ascii="Palatino" w:hAnsi="Palatino"/>
          <w:spacing w:val="-4"/>
          <w:sz w:val="24"/>
          <w:szCs w:val="24"/>
        </w:rPr>
        <w:t xml:space="preserve"> </w:t>
      </w:r>
      <w:r w:rsidRPr="00543CB9">
        <w:rPr>
          <w:rFonts w:ascii="Palatino" w:hAnsi="Palatino"/>
          <w:sz w:val="24"/>
          <w:szCs w:val="24"/>
        </w:rPr>
        <w:t>misunderstanding?</w:t>
      </w:r>
    </w:p>
    <w:p w14:paraId="2F6B25A9" w14:textId="77777777" w:rsidR="0088713F" w:rsidRPr="00543CB9" w:rsidRDefault="0088713F">
      <w:pPr>
        <w:pStyle w:val="BodyText"/>
        <w:spacing w:before="1"/>
        <w:ind w:left="0" w:firstLine="0"/>
        <w:rPr>
          <w:rFonts w:ascii="Palatino" w:hAnsi="Palatino"/>
        </w:rPr>
      </w:pPr>
    </w:p>
    <w:p w14:paraId="3C90A341" w14:textId="296B1568" w:rsidR="0088713F" w:rsidRPr="00543CB9" w:rsidRDefault="0076048C">
      <w:pPr>
        <w:pStyle w:val="ListParagraph"/>
        <w:numPr>
          <w:ilvl w:val="0"/>
          <w:numId w:val="1"/>
        </w:numPr>
        <w:tabs>
          <w:tab w:val="left" w:pos="1101"/>
        </w:tabs>
        <w:ind w:right="116"/>
        <w:rPr>
          <w:rFonts w:ascii="Palatino" w:hAnsi="Palatino"/>
          <w:sz w:val="24"/>
          <w:szCs w:val="24"/>
        </w:rPr>
      </w:pPr>
      <w:r w:rsidRPr="00543CB9">
        <w:rPr>
          <w:rFonts w:ascii="Palatino" w:hAnsi="Palatino"/>
          <w:sz w:val="24"/>
          <w:szCs w:val="24"/>
        </w:rPr>
        <w:t>What differences do you see between Paul’s characterization of his encounter with the risen Christ (Galatians 1:11-24</w:t>
      </w:r>
      <w:r w:rsidR="00882F16" w:rsidRPr="00543CB9">
        <w:rPr>
          <w:rFonts w:ascii="Palatino" w:hAnsi="Palatino"/>
          <w:sz w:val="24"/>
          <w:szCs w:val="24"/>
        </w:rPr>
        <w:t>; 2:20</w:t>
      </w:r>
      <w:r w:rsidRPr="00543CB9">
        <w:rPr>
          <w:rFonts w:ascii="Palatino" w:hAnsi="Palatino"/>
          <w:sz w:val="24"/>
          <w:szCs w:val="24"/>
        </w:rPr>
        <w:t>) and the way it is presented in Acts (9:1-9)? What historical factors might account for these</w:t>
      </w:r>
      <w:r w:rsidRPr="00543CB9">
        <w:rPr>
          <w:rFonts w:ascii="Palatino" w:hAnsi="Palatino"/>
          <w:spacing w:val="-9"/>
          <w:sz w:val="24"/>
          <w:szCs w:val="24"/>
        </w:rPr>
        <w:t xml:space="preserve"> </w:t>
      </w:r>
      <w:r w:rsidRPr="00543CB9">
        <w:rPr>
          <w:rFonts w:ascii="Palatino" w:hAnsi="Palatino"/>
          <w:sz w:val="24"/>
          <w:szCs w:val="24"/>
        </w:rPr>
        <w:t>differences?</w:t>
      </w:r>
    </w:p>
    <w:p w14:paraId="13D3CCCF" w14:textId="77777777" w:rsidR="0088713F" w:rsidRPr="00543CB9" w:rsidRDefault="0088713F">
      <w:pPr>
        <w:pStyle w:val="BodyText"/>
        <w:ind w:left="0" w:firstLine="0"/>
        <w:rPr>
          <w:rFonts w:ascii="Palatino" w:hAnsi="Palatino"/>
        </w:rPr>
      </w:pPr>
    </w:p>
    <w:p w14:paraId="3F64CCA8" w14:textId="77777777" w:rsidR="0088713F" w:rsidRPr="00543CB9" w:rsidRDefault="0076048C">
      <w:pPr>
        <w:pStyle w:val="ListParagraph"/>
        <w:numPr>
          <w:ilvl w:val="0"/>
          <w:numId w:val="1"/>
        </w:numPr>
        <w:tabs>
          <w:tab w:val="left" w:pos="1101"/>
        </w:tabs>
        <w:ind w:right="124"/>
        <w:rPr>
          <w:rFonts w:ascii="Palatino" w:hAnsi="Palatino"/>
          <w:sz w:val="24"/>
          <w:szCs w:val="24"/>
        </w:rPr>
      </w:pPr>
      <w:r w:rsidRPr="00543CB9">
        <w:rPr>
          <w:rFonts w:ascii="Palatino" w:hAnsi="Palatino"/>
          <w:sz w:val="24"/>
          <w:szCs w:val="24"/>
        </w:rPr>
        <w:t xml:space="preserve">According to another biblical scholar, “For Paul, the death of Jesus was a sacrifice </w:t>
      </w:r>
      <w:proofErr w:type="gramStart"/>
      <w:r w:rsidRPr="00543CB9">
        <w:rPr>
          <w:rFonts w:ascii="Palatino" w:hAnsi="Palatino"/>
          <w:sz w:val="24"/>
          <w:szCs w:val="24"/>
        </w:rPr>
        <w:t>in</w:t>
      </w:r>
      <w:proofErr w:type="gramEnd"/>
      <w:r w:rsidRPr="00543CB9">
        <w:rPr>
          <w:rFonts w:ascii="Palatino" w:hAnsi="Palatino"/>
          <w:sz w:val="24"/>
          <w:szCs w:val="24"/>
        </w:rPr>
        <w:t xml:space="preserve"> behalf of others: His death on the cross liberates all who turn to him in faith from obligations</w:t>
      </w:r>
      <w:r w:rsidRPr="00543CB9">
        <w:rPr>
          <w:rFonts w:ascii="Palatino" w:hAnsi="Palatino"/>
          <w:spacing w:val="-30"/>
          <w:sz w:val="24"/>
          <w:szCs w:val="24"/>
        </w:rPr>
        <w:t xml:space="preserve"> </w:t>
      </w:r>
      <w:r w:rsidRPr="00543CB9">
        <w:rPr>
          <w:rFonts w:ascii="Palatino" w:hAnsi="Palatino"/>
          <w:sz w:val="24"/>
          <w:szCs w:val="24"/>
        </w:rPr>
        <w:t xml:space="preserve">to the law that they did not and could not discharge.” Now read Phil 3:2-10. Does Paul sound like a Pharisaic Jew who does not think the requirements of the law are capable of being discharged? How might your understanding of Paul change if the Greek word </w:t>
      </w:r>
      <w:proofErr w:type="spellStart"/>
      <w:r w:rsidRPr="00543CB9">
        <w:rPr>
          <w:rFonts w:ascii="Palatino" w:hAnsi="Palatino"/>
          <w:i/>
          <w:sz w:val="24"/>
          <w:szCs w:val="24"/>
        </w:rPr>
        <w:t>pistis</w:t>
      </w:r>
      <w:proofErr w:type="spellEnd"/>
      <w:r w:rsidRPr="00543CB9">
        <w:rPr>
          <w:rFonts w:ascii="Palatino" w:hAnsi="Palatino"/>
          <w:i/>
          <w:sz w:val="24"/>
          <w:szCs w:val="24"/>
        </w:rPr>
        <w:t xml:space="preserve"> </w:t>
      </w:r>
      <w:r w:rsidRPr="00543CB9">
        <w:rPr>
          <w:rFonts w:ascii="Palatino" w:hAnsi="Palatino"/>
          <w:sz w:val="24"/>
          <w:szCs w:val="24"/>
        </w:rPr>
        <w:t>(translated as “faith” in all Bibles) means BOTH faith as trust and confidence, AND faithfulness in one’s active response to that trust and confidence? If Paul is no longer insisting that Gentiles abide by the Jewish Law, does that mean Paul has no behavioral expectations for Gentile followers of</w:t>
      </w:r>
      <w:r w:rsidRPr="00543CB9">
        <w:rPr>
          <w:rFonts w:ascii="Palatino" w:hAnsi="Palatino"/>
          <w:spacing w:val="1"/>
          <w:sz w:val="24"/>
          <w:szCs w:val="24"/>
        </w:rPr>
        <w:t xml:space="preserve"> </w:t>
      </w:r>
      <w:r w:rsidRPr="00543CB9">
        <w:rPr>
          <w:rFonts w:ascii="Palatino" w:hAnsi="Palatino"/>
          <w:sz w:val="24"/>
          <w:szCs w:val="24"/>
        </w:rPr>
        <w:t>Jesus?</w:t>
      </w:r>
    </w:p>
    <w:p w14:paraId="190C305C" w14:textId="77777777" w:rsidR="0088713F" w:rsidRPr="00543CB9" w:rsidRDefault="0088713F">
      <w:pPr>
        <w:pStyle w:val="BodyText"/>
        <w:spacing w:before="1"/>
        <w:ind w:left="0" w:firstLine="0"/>
        <w:rPr>
          <w:rFonts w:ascii="Palatino" w:hAnsi="Palatino"/>
        </w:rPr>
      </w:pPr>
    </w:p>
    <w:p w14:paraId="1CD5C310" w14:textId="40EBE53B" w:rsidR="00543CB9" w:rsidRPr="00543CB9" w:rsidRDefault="0076048C" w:rsidP="00543CB9">
      <w:pPr>
        <w:pStyle w:val="ListParagraph"/>
        <w:numPr>
          <w:ilvl w:val="0"/>
          <w:numId w:val="1"/>
        </w:numPr>
        <w:tabs>
          <w:tab w:val="left" w:pos="1101"/>
        </w:tabs>
        <w:ind w:right="524"/>
        <w:rPr>
          <w:rFonts w:ascii="Palatino" w:hAnsi="Palatino"/>
          <w:sz w:val="24"/>
          <w:szCs w:val="24"/>
        </w:rPr>
      </w:pPr>
      <w:r w:rsidRPr="00543CB9">
        <w:rPr>
          <w:rFonts w:ascii="Palatino" w:hAnsi="Palatino"/>
          <w:sz w:val="24"/>
          <w:szCs w:val="24"/>
        </w:rPr>
        <w:t>Now re-read Philippians 2:1-1</w:t>
      </w:r>
      <w:r w:rsidR="00882F16" w:rsidRPr="00543CB9">
        <w:rPr>
          <w:rFonts w:ascii="Palatino" w:hAnsi="Palatino"/>
          <w:sz w:val="24"/>
          <w:szCs w:val="24"/>
        </w:rPr>
        <w:t>3</w:t>
      </w:r>
      <w:r w:rsidRPr="00543CB9">
        <w:rPr>
          <w:rFonts w:ascii="Palatino" w:hAnsi="Palatino"/>
          <w:sz w:val="24"/>
          <w:szCs w:val="24"/>
        </w:rPr>
        <w:t>. How does Paul characterize his behavioral expectations for the Gentile followers of Jesus in this church? Does he give</w:t>
      </w:r>
      <w:r w:rsidRPr="00543CB9">
        <w:rPr>
          <w:rFonts w:ascii="Palatino" w:hAnsi="Palatino"/>
          <w:spacing w:val="-31"/>
          <w:sz w:val="24"/>
          <w:szCs w:val="24"/>
        </w:rPr>
        <w:t xml:space="preserve"> </w:t>
      </w:r>
      <w:r w:rsidRPr="00543CB9">
        <w:rPr>
          <w:rFonts w:ascii="Palatino" w:hAnsi="Palatino"/>
          <w:sz w:val="24"/>
          <w:szCs w:val="24"/>
        </w:rPr>
        <w:t>them concrete details about how to live out this</w:t>
      </w:r>
      <w:r w:rsidRPr="00543CB9">
        <w:rPr>
          <w:rFonts w:ascii="Palatino" w:hAnsi="Palatino"/>
          <w:spacing w:val="-9"/>
          <w:sz w:val="24"/>
          <w:szCs w:val="24"/>
        </w:rPr>
        <w:t xml:space="preserve"> </w:t>
      </w:r>
      <w:r w:rsidRPr="00543CB9">
        <w:rPr>
          <w:rFonts w:ascii="Palatino" w:hAnsi="Palatino"/>
          <w:sz w:val="24"/>
          <w:szCs w:val="24"/>
        </w:rPr>
        <w:t>pattern</w:t>
      </w:r>
      <w:r w:rsidR="00543CB9">
        <w:rPr>
          <w:rFonts w:ascii="Palatino" w:hAnsi="Palatino"/>
          <w:sz w:val="24"/>
          <w:szCs w:val="24"/>
        </w:rPr>
        <w:t xml:space="preserve">? </w:t>
      </w:r>
    </w:p>
    <w:p w14:paraId="22EE2C54" w14:textId="77777777" w:rsidR="00543CB9" w:rsidRDefault="00543CB9" w:rsidP="00543CB9">
      <w:pPr>
        <w:tabs>
          <w:tab w:val="left" w:pos="1101"/>
        </w:tabs>
        <w:ind w:right="524"/>
        <w:rPr>
          <w:rFonts w:ascii="Palatino" w:hAnsi="Palatino"/>
          <w:sz w:val="24"/>
          <w:szCs w:val="24"/>
        </w:rPr>
      </w:pPr>
    </w:p>
    <w:p w14:paraId="36279391" w14:textId="77777777" w:rsidR="00543CB9" w:rsidRPr="00543CB9" w:rsidRDefault="00543CB9" w:rsidP="00543CB9">
      <w:pPr>
        <w:pStyle w:val="ListParagraph"/>
        <w:numPr>
          <w:ilvl w:val="0"/>
          <w:numId w:val="1"/>
        </w:numPr>
        <w:tabs>
          <w:tab w:val="left" w:pos="1101"/>
        </w:tabs>
        <w:ind w:right="151"/>
        <w:rPr>
          <w:rFonts w:ascii="Palatino" w:hAnsi="Palatino"/>
          <w:sz w:val="24"/>
          <w:szCs w:val="24"/>
        </w:rPr>
      </w:pPr>
      <w:r w:rsidRPr="00543CB9">
        <w:rPr>
          <w:rFonts w:ascii="Palatino" w:hAnsi="Palatino"/>
          <w:sz w:val="24"/>
          <w:szCs w:val="24"/>
        </w:rPr>
        <w:t>Now re-read Romans 1:16-17. According to Paul, where is the power of God being revealed in the world? How might the understanding of “faith/faithfulness”</w:t>
      </w:r>
      <w:r w:rsidRPr="00543CB9">
        <w:rPr>
          <w:rFonts w:ascii="Palatino" w:hAnsi="Palatino"/>
          <w:spacing w:val="-43"/>
          <w:sz w:val="24"/>
          <w:szCs w:val="24"/>
        </w:rPr>
        <w:t xml:space="preserve"> </w:t>
      </w:r>
      <w:r w:rsidRPr="00543CB9">
        <w:rPr>
          <w:rFonts w:ascii="Palatino" w:hAnsi="Palatino"/>
          <w:sz w:val="24"/>
          <w:szCs w:val="24"/>
        </w:rPr>
        <w:t>mentioned above influence how you understand this theme? How might Paul’s own encounter with the risen Christ (Gal 1:11-24) shape what he says here in</w:t>
      </w:r>
      <w:r w:rsidRPr="00543CB9">
        <w:rPr>
          <w:rFonts w:ascii="Palatino" w:hAnsi="Palatino"/>
          <w:spacing w:val="-10"/>
          <w:sz w:val="24"/>
          <w:szCs w:val="24"/>
        </w:rPr>
        <w:t xml:space="preserve"> </w:t>
      </w:r>
      <w:r w:rsidRPr="00543CB9">
        <w:rPr>
          <w:rFonts w:ascii="Palatino" w:hAnsi="Palatino"/>
          <w:sz w:val="24"/>
          <w:szCs w:val="24"/>
        </w:rPr>
        <w:t>Romans?</w:t>
      </w:r>
    </w:p>
    <w:p w14:paraId="2754FBEE" w14:textId="5986DD71" w:rsidR="00543CB9" w:rsidRPr="00543CB9" w:rsidRDefault="00543CB9" w:rsidP="00543CB9">
      <w:pPr>
        <w:pStyle w:val="ListParagraph"/>
        <w:numPr>
          <w:ilvl w:val="0"/>
          <w:numId w:val="1"/>
        </w:numPr>
        <w:tabs>
          <w:tab w:val="left" w:pos="1101"/>
        </w:tabs>
        <w:spacing w:before="231"/>
        <w:ind w:right="310"/>
        <w:rPr>
          <w:rFonts w:ascii="Palatino" w:hAnsi="Palatino"/>
          <w:sz w:val="24"/>
          <w:szCs w:val="24"/>
        </w:rPr>
      </w:pPr>
      <w:r>
        <w:rPr>
          <w:rFonts w:ascii="Palatino" w:hAnsi="Palatino"/>
          <w:sz w:val="24"/>
          <w:szCs w:val="24"/>
        </w:rPr>
        <w:t xml:space="preserve">Re-read First Corinthians 4:8-13 and Second Corinthians 5:16-6:10. </w:t>
      </w:r>
      <w:r w:rsidRPr="00543CB9">
        <w:rPr>
          <w:rFonts w:ascii="Palatino" w:hAnsi="Palatino"/>
          <w:sz w:val="24"/>
          <w:szCs w:val="24"/>
        </w:rPr>
        <w:t>What role does suffering play in Paul’s ministry? Why?</w:t>
      </w:r>
    </w:p>
    <w:p w14:paraId="025197F5" w14:textId="77777777" w:rsidR="00543CB9" w:rsidRPr="00543CB9" w:rsidRDefault="00543CB9" w:rsidP="00543CB9">
      <w:pPr>
        <w:pStyle w:val="ListParagraph"/>
        <w:numPr>
          <w:ilvl w:val="0"/>
          <w:numId w:val="1"/>
        </w:numPr>
        <w:tabs>
          <w:tab w:val="left" w:pos="1101"/>
        </w:tabs>
        <w:spacing w:before="185"/>
        <w:ind w:right="431"/>
        <w:rPr>
          <w:rFonts w:ascii="Palatino" w:hAnsi="Palatino"/>
          <w:sz w:val="24"/>
          <w:szCs w:val="24"/>
        </w:rPr>
      </w:pPr>
      <w:r w:rsidRPr="00543CB9">
        <w:rPr>
          <w:rFonts w:ascii="Palatino" w:hAnsi="Palatino"/>
          <w:sz w:val="24"/>
          <w:szCs w:val="24"/>
        </w:rPr>
        <w:t>Many interpreters argue that “justification” is central to Paul’s theology. To be “justified” means to be in right relationship with God and with other human</w:t>
      </w:r>
      <w:r w:rsidRPr="00543CB9">
        <w:rPr>
          <w:rFonts w:ascii="Palatino" w:hAnsi="Palatino"/>
          <w:spacing w:val="-38"/>
          <w:sz w:val="24"/>
          <w:szCs w:val="24"/>
        </w:rPr>
        <w:t xml:space="preserve"> </w:t>
      </w:r>
      <w:r w:rsidRPr="00543CB9">
        <w:rPr>
          <w:rFonts w:ascii="Palatino" w:hAnsi="Palatino"/>
          <w:sz w:val="24"/>
          <w:szCs w:val="24"/>
        </w:rPr>
        <w:t>beings. Paul only addresses this theme in Galatians and Romans. Thinking as historians, can you hypothesize why this might be the case only in these two letters? Do you think that this theme is “central” to Paul if it only appears in two</w:t>
      </w:r>
      <w:r w:rsidRPr="00543CB9">
        <w:rPr>
          <w:rFonts w:ascii="Palatino" w:hAnsi="Palatino"/>
          <w:spacing w:val="-26"/>
          <w:sz w:val="24"/>
          <w:szCs w:val="24"/>
        </w:rPr>
        <w:t xml:space="preserve"> </w:t>
      </w:r>
      <w:r w:rsidRPr="00543CB9">
        <w:rPr>
          <w:rFonts w:ascii="Palatino" w:hAnsi="Palatino"/>
          <w:sz w:val="24"/>
          <w:szCs w:val="24"/>
        </w:rPr>
        <w:t>letters?</w:t>
      </w:r>
    </w:p>
    <w:p w14:paraId="0F3F31DA" w14:textId="04EBA18D" w:rsidR="00543CB9" w:rsidRPr="00543CB9" w:rsidRDefault="00543CB9" w:rsidP="00543CB9">
      <w:pPr>
        <w:pStyle w:val="ListParagraph"/>
        <w:numPr>
          <w:ilvl w:val="0"/>
          <w:numId w:val="1"/>
        </w:numPr>
        <w:tabs>
          <w:tab w:val="left" w:pos="1101"/>
        </w:tabs>
        <w:spacing w:before="183"/>
        <w:rPr>
          <w:rFonts w:ascii="Palatino" w:hAnsi="Palatino"/>
          <w:sz w:val="24"/>
          <w:szCs w:val="24"/>
        </w:rPr>
      </w:pPr>
      <w:r w:rsidRPr="00543CB9">
        <w:rPr>
          <w:rFonts w:ascii="Palatino" w:hAnsi="Palatino"/>
          <w:sz w:val="24"/>
          <w:szCs w:val="24"/>
        </w:rPr>
        <w:t>Re-read First Corinthians 1:10-2:16. How does Paul’s characterization of the “</w:t>
      </w:r>
      <w:r w:rsidRPr="00543CB9">
        <w:rPr>
          <w:rFonts w:ascii="Palatino" w:hAnsi="Palatino"/>
          <w:i/>
          <w:sz w:val="24"/>
          <w:szCs w:val="24"/>
        </w:rPr>
        <w:t xml:space="preserve">logos </w:t>
      </w:r>
      <w:r w:rsidRPr="00543CB9">
        <w:rPr>
          <w:rFonts w:ascii="Palatino" w:hAnsi="Palatino"/>
          <w:sz w:val="24"/>
          <w:szCs w:val="24"/>
        </w:rPr>
        <w:t>(logic) of the cross” in 1:17-18 fit with his understanding of the story of Jesus’ death and resurrection in Phil 2:1-1</w:t>
      </w:r>
      <w:r>
        <w:rPr>
          <w:rFonts w:ascii="Palatino" w:hAnsi="Palatino"/>
          <w:sz w:val="24"/>
          <w:szCs w:val="24"/>
        </w:rPr>
        <w:t>1</w:t>
      </w:r>
      <w:r w:rsidRPr="00543CB9">
        <w:rPr>
          <w:rFonts w:ascii="Palatino" w:hAnsi="Palatino"/>
          <w:sz w:val="24"/>
          <w:szCs w:val="24"/>
        </w:rPr>
        <w:t>? What do you think he means in 1 Corinthians 2:2 when says “I decided to know nothing among you except Jesus Christ, and him crucified” (see</w:t>
      </w:r>
      <w:r w:rsidRPr="00543CB9">
        <w:rPr>
          <w:rFonts w:ascii="Palatino" w:hAnsi="Palatino"/>
          <w:spacing w:val="-33"/>
          <w:sz w:val="24"/>
          <w:szCs w:val="24"/>
        </w:rPr>
        <w:t xml:space="preserve"> </w:t>
      </w:r>
      <w:r w:rsidRPr="00543CB9">
        <w:rPr>
          <w:rFonts w:ascii="Palatino" w:hAnsi="Palatino"/>
          <w:sz w:val="24"/>
          <w:szCs w:val="24"/>
        </w:rPr>
        <w:t>also Galatians 3:1)? How do you think Paul’s portrayal of Christ crucified relates to the “demonstration of Spirit and power” the Corinthians experienced (1 Corinthians 2:4)? In what/whom does Paul want the Corinthians to put their faith/trust/confidence (</w:t>
      </w:r>
      <w:r>
        <w:rPr>
          <w:rFonts w:ascii="Palatino" w:hAnsi="Palatino"/>
          <w:sz w:val="24"/>
          <w:szCs w:val="24"/>
        </w:rPr>
        <w:t xml:space="preserve">1 Corinthians </w:t>
      </w:r>
      <w:r w:rsidRPr="00543CB9">
        <w:rPr>
          <w:rFonts w:ascii="Palatino" w:hAnsi="Palatino"/>
          <w:sz w:val="24"/>
          <w:szCs w:val="24"/>
        </w:rPr>
        <w:t>2:5)? Does this surprise you? How might this relate to Paul’s own experience of the risen</w:t>
      </w:r>
      <w:r w:rsidRPr="00543CB9">
        <w:rPr>
          <w:rFonts w:ascii="Palatino" w:hAnsi="Palatino"/>
          <w:spacing w:val="-19"/>
          <w:sz w:val="24"/>
          <w:szCs w:val="24"/>
        </w:rPr>
        <w:t xml:space="preserve"> </w:t>
      </w:r>
      <w:r w:rsidRPr="00543CB9">
        <w:rPr>
          <w:rFonts w:ascii="Palatino" w:hAnsi="Palatino"/>
          <w:sz w:val="24"/>
          <w:szCs w:val="24"/>
        </w:rPr>
        <w:t>Christ?</w:t>
      </w:r>
    </w:p>
    <w:p w14:paraId="0668333F" w14:textId="77777777" w:rsidR="00543CB9" w:rsidRPr="00543CB9" w:rsidRDefault="00543CB9" w:rsidP="00543CB9">
      <w:pPr>
        <w:pStyle w:val="ListParagraph"/>
        <w:numPr>
          <w:ilvl w:val="0"/>
          <w:numId w:val="1"/>
        </w:numPr>
        <w:tabs>
          <w:tab w:val="left" w:pos="1101"/>
        </w:tabs>
        <w:spacing w:before="185"/>
        <w:ind w:right="333"/>
        <w:rPr>
          <w:rFonts w:ascii="Palatino" w:hAnsi="Palatino"/>
          <w:sz w:val="24"/>
          <w:szCs w:val="24"/>
        </w:rPr>
      </w:pPr>
      <w:r w:rsidRPr="00543CB9">
        <w:rPr>
          <w:rFonts w:ascii="Palatino" w:hAnsi="Palatino"/>
          <w:sz w:val="24"/>
          <w:szCs w:val="24"/>
        </w:rPr>
        <w:t>Be able to explain how 1 Corinthians 8, 9, and 11:17-34 reflect Paul’s application</w:t>
      </w:r>
      <w:r w:rsidRPr="00543CB9">
        <w:rPr>
          <w:rFonts w:ascii="Palatino" w:hAnsi="Palatino"/>
          <w:spacing w:val="-33"/>
          <w:sz w:val="24"/>
          <w:szCs w:val="24"/>
        </w:rPr>
        <w:t xml:space="preserve"> </w:t>
      </w:r>
      <w:r w:rsidRPr="00543CB9">
        <w:rPr>
          <w:rFonts w:ascii="Palatino" w:hAnsi="Palatino"/>
          <w:sz w:val="24"/>
          <w:szCs w:val="24"/>
        </w:rPr>
        <w:t xml:space="preserve">of the “logic of the cross” to </w:t>
      </w:r>
      <w:proofErr w:type="gramStart"/>
      <w:r w:rsidRPr="00543CB9">
        <w:rPr>
          <w:rFonts w:ascii="Palatino" w:hAnsi="Palatino"/>
          <w:sz w:val="24"/>
          <w:szCs w:val="24"/>
        </w:rPr>
        <w:t>particular situations</w:t>
      </w:r>
      <w:proofErr w:type="gramEnd"/>
      <w:r w:rsidRPr="00543CB9">
        <w:rPr>
          <w:rFonts w:ascii="Palatino" w:hAnsi="Palatino"/>
          <w:sz w:val="24"/>
          <w:szCs w:val="24"/>
        </w:rPr>
        <w:t xml:space="preserve"> in</w:t>
      </w:r>
      <w:r w:rsidRPr="00543CB9">
        <w:rPr>
          <w:rFonts w:ascii="Palatino" w:hAnsi="Palatino"/>
          <w:spacing w:val="-6"/>
          <w:sz w:val="24"/>
          <w:szCs w:val="24"/>
        </w:rPr>
        <w:t xml:space="preserve"> </w:t>
      </w:r>
      <w:r w:rsidRPr="00543CB9">
        <w:rPr>
          <w:rFonts w:ascii="Palatino" w:hAnsi="Palatino"/>
          <w:sz w:val="24"/>
          <w:szCs w:val="24"/>
        </w:rPr>
        <w:t>Corinth.</w:t>
      </w:r>
    </w:p>
    <w:p w14:paraId="6682A118" w14:textId="77777777" w:rsidR="00543CB9" w:rsidRPr="00543CB9" w:rsidRDefault="00543CB9" w:rsidP="00543CB9">
      <w:pPr>
        <w:pStyle w:val="ListParagraph"/>
        <w:numPr>
          <w:ilvl w:val="0"/>
          <w:numId w:val="1"/>
        </w:numPr>
        <w:tabs>
          <w:tab w:val="left" w:pos="1101"/>
        </w:tabs>
        <w:spacing w:before="183"/>
        <w:ind w:right="202"/>
        <w:rPr>
          <w:rFonts w:ascii="Palatino" w:hAnsi="Palatino"/>
          <w:sz w:val="24"/>
          <w:szCs w:val="24"/>
        </w:rPr>
      </w:pPr>
      <w:r w:rsidRPr="00543CB9">
        <w:rPr>
          <w:rFonts w:ascii="Palatino" w:hAnsi="Palatino"/>
          <w:sz w:val="24"/>
          <w:szCs w:val="24"/>
        </w:rPr>
        <w:lastRenderedPageBreak/>
        <w:t>According to Romans 6:1-11, baptism into Christ means dying with Christ and</w:t>
      </w:r>
      <w:r w:rsidRPr="00543CB9">
        <w:rPr>
          <w:rFonts w:ascii="Palatino" w:hAnsi="Palatino"/>
          <w:spacing w:val="-31"/>
          <w:sz w:val="24"/>
          <w:szCs w:val="24"/>
        </w:rPr>
        <w:t xml:space="preserve"> </w:t>
      </w:r>
      <w:r w:rsidRPr="00543CB9">
        <w:rPr>
          <w:rFonts w:ascii="Palatino" w:hAnsi="Palatino"/>
          <w:sz w:val="24"/>
          <w:szCs w:val="24"/>
        </w:rPr>
        <w:t>being buried with him. Does Paul also say here that baptism means being raised with Christ? What does Paul mean by “walking in newness of</w:t>
      </w:r>
      <w:r w:rsidRPr="00543CB9">
        <w:rPr>
          <w:rFonts w:ascii="Palatino" w:hAnsi="Palatino"/>
          <w:spacing w:val="-35"/>
          <w:sz w:val="24"/>
          <w:szCs w:val="24"/>
        </w:rPr>
        <w:t xml:space="preserve"> </w:t>
      </w:r>
      <w:r w:rsidRPr="00543CB9">
        <w:rPr>
          <w:rFonts w:ascii="Palatino" w:hAnsi="Palatino"/>
          <w:sz w:val="24"/>
          <w:szCs w:val="24"/>
        </w:rPr>
        <w:t xml:space="preserve">life”? Compare Ephesians 2:6. </w:t>
      </w:r>
    </w:p>
    <w:p w14:paraId="3C6B122D" w14:textId="51A4EA14" w:rsidR="00543CB9" w:rsidRPr="00543CB9" w:rsidRDefault="00543CB9" w:rsidP="00543CB9">
      <w:pPr>
        <w:pStyle w:val="ListParagraph"/>
        <w:numPr>
          <w:ilvl w:val="0"/>
          <w:numId w:val="1"/>
        </w:numPr>
        <w:tabs>
          <w:tab w:val="left" w:pos="1101"/>
        </w:tabs>
        <w:spacing w:before="184"/>
        <w:ind w:right="199"/>
        <w:rPr>
          <w:rFonts w:ascii="Palatino" w:hAnsi="Palatino"/>
          <w:sz w:val="24"/>
          <w:szCs w:val="24"/>
        </w:rPr>
      </w:pPr>
      <w:r w:rsidRPr="00543CB9">
        <w:rPr>
          <w:rFonts w:ascii="Palatino" w:hAnsi="Palatino"/>
          <w:sz w:val="24"/>
          <w:szCs w:val="24"/>
        </w:rPr>
        <w:t xml:space="preserve">Re-read Romans 8:1-17; 1 Corinthians 12:4-7. What do you think Paul means when he talks about being “led by the Spirit” in Galatians and Romans? Can you explain how this is Paul’s </w:t>
      </w:r>
      <w:r>
        <w:rPr>
          <w:rFonts w:ascii="Palatino" w:hAnsi="Palatino"/>
          <w:sz w:val="24"/>
          <w:szCs w:val="24"/>
        </w:rPr>
        <w:t>moral</w:t>
      </w:r>
      <w:r w:rsidRPr="00543CB9">
        <w:rPr>
          <w:rFonts w:ascii="Palatino" w:hAnsi="Palatino"/>
          <w:sz w:val="24"/>
          <w:szCs w:val="24"/>
        </w:rPr>
        <w:t xml:space="preserve"> </w:t>
      </w:r>
      <w:r w:rsidRPr="00543CB9">
        <w:rPr>
          <w:rFonts w:ascii="Palatino" w:hAnsi="Palatino"/>
          <w:i/>
          <w:sz w:val="24"/>
          <w:szCs w:val="24"/>
        </w:rPr>
        <w:t xml:space="preserve">alternative </w:t>
      </w:r>
      <w:r w:rsidRPr="00543CB9">
        <w:rPr>
          <w:rFonts w:ascii="Palatino" w:hAnsi="Palatino"/>
          <w:sz w:val="24"/>
          <w:szCs w:val="24"/>
        </w:rPr>
        <w:t>to following the Jewish Law? Does 1 Corinthians 12:4-7 add anything to your understanding of what Anglican’s might call Paul’s “moral theology” or “ethics”?</w:t>
      </w:r>
    </w:p>
    <w:p w14:paraId="72A516DF" w14:textId="3AE7A7C0" w:rsidR="00543CB9" w:rsidRPr="00543CB9" w:rsidRDefault="00543CB9" w:rsidP="00543CB9">
      <w:pPr>
        <w:pStyle w:val="ListParagraph"/>
        <w:numPr>
          <w:ilvl w:val="0"/>
          <w:numId w:val="1"/>
        </w:numPr>
        <w:tabs>
          <w:tab w:val="left" w:pos="1101"/>
        </w:tabs>
        <w:spacing w:before="185"/>
        <w:ind w:right="281"/>
        <w:rPr>
          <w:rFonts w:ascii="Palatino" w:hAnsi="Palatino"/>
          <w:sz w:val="24"/>
          <w:szCs w:val="24"/>
        </w:rPr>
      </w:pPr>
      <w:r w:rsidRPr="00543CB9">
        <w:rPr>
          <w:rFonts w:ascii="Palatino" w:hAnsi="Palatino"/>
          <w:sz w:val="24"/>
          <w:szCs w:val="24"/>
        </w:rPr>
        <w:t>Re-read Romans 12:1-</w:t>
      </w:r>
      <w:r>
        <w:rPr>
          <w:rFonts w:ascii="Palatino" w:hAnsi="Palatino"/>
          <w:sz w:val="24"/>
          <w:szCs w:val="24"/>
        </w:rPr>
        <w:t>8</w:t>
      </w:r>
      <w:r w:rsidRPr="00543CB9">
        <w:rPr>
          <w:rFonts w:ascii="Palatino" w:hAnsi="Palatino"/>
          <w:sz w:val="24"/>
          <w:szCs w:val="24"/>
        </w:rPr>
        <w:t>. From what Paul says here, can you determine how Christians go about discerning the will of God? Now re-read Philippians 2:1-13. What do you think Paul means when he tells the church in Philippians 2:12 “y’all work out your y’all’s own salvation [each “you” is plural] with fear and trembling”?</w:t>
      </w:r>
      <w:r w:rsidRPr="00543CB9">
        <w:rPr>
          <w:rFonts w:ascii="Palatino" w:hAnsi="Palatino"/>
          <w:spacing w:val="-39"/>
          <w:sz w:val="24"/>
          <w:szCs w:val="24"/>
        </w:rPr>
        <w:t xml:space="preserve"> </w:t>
      </w:r>
      <w:r w:rsidRPr="00543CB9">
        <w:rPr>
          <w:rFonts w:ascii="Palatino" w:hAnsi="Palatino"/>
          <w:sz w:val="24"/>
          <w:szCs w:val="24"/>
        </w:rPr>
        <w:t xml:space="preserve"> What do you think this practice looks like in Paul’s Christian communities? </w:t>
      </w:r>
    </w:p>
    <w:p w14:paraId="426B50A3" w14:textId="20C0475F" w:rsidR="00543CB9" w:rsidRPr="00543CB9" w:rsidRDefault="00543CB9" w:rsidP="00543CB9">
      <w:pPr>
        <w:pStyle w:val="ListParagraph"/>
        <w:numPr>
          <w:ilvl w:val="0"/>
          <w:numId w:val="1"/>
        </w:numPr>
        <w:tabs>
          <w:tab w:val="left" w:pos="1101"/>
        </w:tabs>
        <w:spacing w:before="183"/>
        <w:ind w:right="689"/>
        <w:rPr>
          <w:rFonts w:ascii="Palatino" w:hAnsi="Palatino"/>
          <w:sz w:val="24"/>
          <w:szCs w:val="24"/>
        </w:rPr>
      </w:pPr>
      <w:r w:rsidRPr="00543CB9">
        <w:rPr>
          <w:rFonts w:ascii="Palatino" w:hAnsi="Palatino"/>
          <w:sz w:val="24"/>
          <w:szCs w:val="24"/>
        </w:rPr>
        <w:t>Re-read 1 Corinthians 11-1</w:t>
      </w:r>
      <w:r>
        <w:rPr>
          <w:rFonts w:ascii="Palatino" w:hAnsi="Palatino"/>
          <w:sz w:val="24"/>
          <w:szCs w:val="24"/>
        </w:rPr>
        <w:t>4</w:t>
      </w:r>
      <w:r w:rsidRPr="00543CB9">
        <w:rPr>
          <w:rFonts w:ascii="Palatino" w:hAnsi="Palatino"/>
          <w:sz w:val="24"/>
          <w:szCs w:val="24"/>
        </w:rPr>
        <w:t>. How do these chapters reflect the specific norms, rituals, and practices in the church at</w:t>
      </w:r>
      <w:r w:rsidRPr="00543CB9">
        <w:rPr>
          <w:rFonts w:ascii="Palatino" w:hAnsi="Palatino"/>
          <w:spacing w:val="-4"/>
          <w:sz w:val="24"/>
          <w:szCs w:val="24"/>
        </w:rPr>
        <w:t xml:space="preserve"> </w:t>
      </w:r>
      <w:r w:rsidRPr="00543CB9">
        <w:rPr>
          <w:rFonts w:ascii="Palatino" w:hAnsi="Palatino"/>
          <w:sz w:val="24"/>
          <w:szCs w:val="24"/>
        </w:rPr>
        <w:t>Corinth?</w:t>
      </w:r>
    </w:p>
    <w:p w14:paraId="5EFE0548" w14:textId="180BEA0F" w:rsidR="00543CB9" w:rsidRPr="007D2671" w:rsidRDefault="00543CB9" w:rsidP="007D2671">
      <w:pPr>
        <w:pStyle w:val="ListParagraph"/>
        <w:numPr>
          <w:ilvl w:val="0"/>
          <w:numId w:val="1"/>
        </w:numPr>
        <w:tabs>
          <w:tab w:val="left" w:pos="1101"/>
        </w:tabs>
        <w:spacing w:before="183"/>
        <w:ind w:right="689"/>
        <w:rPr>
          <w:rFonts w:ascii="Palatino" w:hAnsi="Palatino"/>
          <w:sz w:val="24"/>
          <w:szCs w:val="24"/>
        </w:rPr>
        <w:sectPr w:rsidR="00543CB9" w:rsidRPr="007D2671" w:rsidSect="005D15E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60" w:right="1340" w:bottom="820" w:left="700" w:header="720" w:footer="432" w:gutter="0"/>
          <w:cols w:space="720"/>
          <w:docGrid w:linePitch="299"/>
        </w:sectPr>
      </w:pPr>
      <w:r w:rsidRPr="00543CB9">
        <w:rPr>
          <w:rFonts w:ascii="Palatino" w:hAnsi="Palatino"/>
          <w:sz w:val="24"/>
          <w:szCs w:val="24"/>
        </w:rPr>
        <w:t xml:space="preserve">Is there a theological/ethical difference between having “faith </w:t>
      </w:r>
      <w:r w:rsidRPr="00543CB9">
        <w:rPr>
          <w:rFonts w:ascii="Palatino" w:hAnsi="Palatino"/>
          <w:i/>
          <w:iCs/>
          <w:sz w:val="24"/>
          <w:szCs w:val="24"/>
        </w:rPr>
        <w:t>in</w:t>
      </w:r>
      <w:r w:rsidRPr="00543CB9">
        <w:rPr>
          <w:rFonts w:ascii="Palatino" w:hAnsi="Palatino"/>
          <w:sz w:val="24"/>
          <w:szCs w:val="24"/>
        </w:rPr>
        <w:t xml:space="preserve"> Christ” and being justified/having life through “the faith/faithfulness </w:t>
      </w:r>
      <w:r w:rsidRPr="00543CB9">
        <w:rPr>
          <w:rFonts w:ascii="Palatino" w:hAnsi="Palatino"/>
          <w:i/>
          <w:iCs/>
          <w:sz w:val="24"/>
          <w:szCs w:val="24"/>
        </w:rPr>
        <w:t>of</w:t>
      </w:r>
      <w:r w:rsidRPr="00543CB9">
        <w:rPr>
          <w:rFonts w:ascii="Palatino" w:hAnsi="Palatino"/>
          <w:sz w:val="24"/>
          <w:szCs w:val="24"/>
        </w:rPr>
        <w:t xml:space="preserve"> Chr</w:t>
      </w:r>
    </w:p>
    <w:p w14:paraId="157E1F46" w14:textId="77777777" w:rsidR="007D2671" w:rsidRPr="00543CB9" w:rsidRDefault="007D2671">
      <w:pPr>
        <w:pStyle w:val="BodyText"/>
        <w:ind w:left="0" w:firstLine="0"/>
        <w:rPr>
          <w:rFonts w:ascii="Palatino" w:hAnsi="Palatino"/>
        </w:rPr>
      </w:pPr>
    </w:p>
    <w:sectPr w:rsidR="007D2671" w:rsidRPr="00543CB9">
      <w:pgSz w:w="12240" w:h="15840"/>
      <w:pgMar w:top="1160" w:right="1340" w:bottom="820" w:left="70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9DAC" w14:textId="77777777" w:rsidR="00A62826" w:rsidRDefault="00A62826">
      <w:r>
        <w:separator/>
      </w:r>
    </w:p>
  </w:endnote>
  <w:endnote w:type="continuationSeparator" w:id="0">
    <w:p w14:paraId="17364EB7" w14:textId="77777777" w:rsidR="00A62826" w:rsidRDefault="00A6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800000AF" w:usb1="5000204B" w:usb2="00000000" w:usb3="00000000" w:csb0="0000009B" w:csb1="00000000"/>
  </w:font>
  <w:font w:name="Palatino">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3513" w14:textId="77777777" w:rsidR="005D15EE" w:rsidRDefault="005D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599851"/>
  <w:p w14:paraId="76BE4082" w14:textId="0569C1AF" w:rsidR="005E181E" w:rsidRPr="005D15EE" w:rsidRDefault="005E181E" w:rsidP="005E181E">
    <w:pPr>
      <w:tabs>
        <w:tab w:val="left" w:pos="90"/>
        <w:tab w:val="center" w:pos="4320"/>
        <w:tab w:val="right" w:pos="8640"/>
      </w:tabs>
      <w:jc w:val="right"/>
      <w:rPr>
        <w:rFonts w:ascii="Times New Roman" w:hAnsi="Times New Roman" w:cs="Times New Roman"/>
        <w:b/>
        <w:sz w:val="20"/>
        <w:szCs w:val="20"/>
      </w:rPr>
    </w:pPr>
    <w:r w:rsidRPr="005D15EE">
      <w:rPr>
        <w:rFonts w:ascii="Times New Roman" w:hAnsi="Times New Roman" w:cs="Times New Roman"/>
        <w:i/>
        <w:iCs/>
        <w:color w:val="C0C0C0"/>
        <w:sz w:val="20"/>
        <w:szCs w:val="20"/>
      </w:rPr>
      <w:fldChar w:fldCharType="begin"/>
    </w:r>
    <w:r w:rsidRPr="005D15EE">
      <w:rPr>
        <w:rFonts w:ascii="Times New Roman" w:hAnsi="Times New Roman" w:cs="Times New Roman"/>
        <w:i/>
        <w:iCs/>
        <w:color w:val="C0C0C0"/>
        <w:sz w:val="20"/>
        <w:szCs w:val="20"/>
      </w:rPr>
      <w:instrText xml:space="preserve"> FILENAME  \p </w:instrText>
    </w:r>
    <w:r w:rsidRPr="005D15EE">
      <w:rPr>
        <w:rFonts w:ascii="Times New Roman" w:hAnsi="Times New Roman" w:cs="Times New Roman"/>
        <w:i/>
        <w:iCs/>
        <w:color w:val="C0C0C0"/>
        <w:sz w:val="20"/>
        <w:szCs w:val="20"/>
      </w:rPr>
      <w:fldChar w:fldCharType="separate"/>
    </w:r>
    <w:r w:rsidR="00F144B9">
      <w:rPr>
        <w:rFonts w:ascii="Times New Roman" w:hAnsi="Times New Roman" w:cs="Times New Roman"/>
        <w:i/>
        <w:iCs/>
        <w:noProof/>
        <w:color w:val="C0C0C0"/>
        <w:sz w:val="20"/>
        <w:szCs w:val="20"/>
      </w:rPr>
      <w:t>/Users/johnlewis/Documents/Iona /2022/Study Guide - Paul and Deutero Paul.docx</w:t>
    </w:r>
    <w:r w:rsidRPr="005D15EE">
      <w:rPr>
        <w:rFonts w:ascii="Times New Roman" w:hAnsi="Times New Roman" w:cs="Times New Roman"/>
        <w:i/>
        <w:iCs/>
        <w:color w:val="C0C0C0"/>
        <w:sz w:val="20"/>
        <w:szCs w:val="20"/>
      </w:rPr>
      <w:fldChar w:fldCharType="end"/>
    </w:r>
  </w:p>
  <w:bookmarkEnd w:id="0"/>
  <w:p w14:paraId="3D833CDD" w14:textId="6D536337" w:rsidR="0088713F" w:rsidRDefault="0088713F">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E82" w14:textId="77777777" w:rsidR="005D15EE" w:rsidRDefault="005D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C363" w14:textId="77777777" w:rsidR="00A62826" w:rsidRDefault="00A62826">
      <w:r>
        <w:separator/>
      </w:r>
    </w:p>
  </w:footnote>
  <w:footnote w:type="continuationSeparator" w:id="0">
    <w:p w14:paraId="1635F1D7" w14:textId="77777777" w:rsidR="00A62826" w:rsidRDefault="00A6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BB96" w14:textId="77777777" w:rsidR="005D15EE" w:rsidRDefault="005D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508" w14:textId="77777777" w:rsidR="005D15EE" w:rsidRDefault="005D1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953" w14:textId="77777777" w:rsidR="005D15EE" w:rsidRDefault="005D1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1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675F99"/>
    <w:multiLevelType w:val="hybridMultilevel"/>
    <w:tmpl w:val="94863F66"/>
    <w:lvl w:ilvl="0" w:tplc="B952FA8E">
      <w:start w:val="1"/>
      <w:numFmt w:val="decimal"/>
      <w:lvlText w:val="%1."/>
      <w:lvlJc w:val="left"/>
      <w:pPr>
        <w:ind w:left="1100" w:hanging="360"/>
        <w:jc w:val="left"/>
      </w:pPr>
      <w:rPr>
        <w:rFonts w:hint="default"/>
        <w:b/>
        <w:bCs/>
        <w:spacing w:val="-3"/>
        <w:w w:val="99"/>
        <w:lang w:val="en-US" w:eastAsia="en-US" w:bidi="en-US"/>
      </w:rPr>
    </w:lvl>
    <w:lvl w:ilvl="1" w:tplc="B878776E">
      <w:numFmt w:val="bullet"/>
      <w:lvlText w:val="•"/>
      <w:lvlJc w:val="left"/>
      <w:pPr>
        <w:ind w:left="2010" w:hanging="360"/>
      </w:pPr>
      <w:rPr>
        <w:rFonts w:hint="default"/>
        <w:lang w:val="en-US" w:eastAsia="en-US" w:bidi="en-US"/>
      </w:rPr>
    </w:lvl>
    <w:lvl w:ilvl="2" w:tplc="4118B044">
      <w:numFmt w:val="bullet"/>
      <w:lvlText w:val="•"/>
      <w:lvlJc w:val="left"/>
      <w:pPr>
        <w:ind w:left="2920" w:hanging="360"/>
      </w:pPr>
      <w:rPr>
        <w:rFonts w:hint="default"/>
        <w:lang w:val="en-US" w:eastAsia="en-US" w:bidi="en-US"/>
      </w:rPr>
    </w:lvl>
    <w:lvl w:ilvl="3" w:tplc="C1A09B14">
      <w:numFmt w:val="bullet"/>
      <w:lvlText w:val="•"/>
      <w:lvlJc w:val="left"/>
      <w:pPr>
        <w:ind w:left="3830" w:hanging="360"/>
      </w:pPr>
      <w:rPr>
        <w:rFonts w:hint="default"/>
        <w:lang w:val="en-US" w:eastAsia="en-US" w:bidi="en-US"/>
      </w:rPr>
    </w:lvl>
    <w:lvl w:ilvl="4" w:tplc="E09E8FC6">
      <w:numFmt w:val="bullet"/>
      <w:lvlText w:val="•"/>
      <w:lvlJc w:val="left"/>
      <w:pPr>
        <w:ind w:left="4740" w:hanging="360"/>
      </w:pPr>
      <w:rPr>
        <w:rFonts w:hint="default"/>
        <w:lang w:val="en-US" w:eastAsia="en-US" w:bidi="en-US"/>
      </w:rPr>
    </w:lvl>
    <w:lvl w:ilvl="5" w:tplc="1F64B2A6">
      <w:numFmt w:val="bullet"/>
      <w:lvlText w:val="•"/>
      <w:lvlJc w:val="left"/>
      <w:pPr>
        <w:ind w:left="5650" w:hanging="360"/>
      </w:pPr>
      <w:rPr>
        <w:rFonts w:hint="default"/>
        <w:lang w:val="en-US" w:eastAsia="en-US" w:bidi="en-US"/>
      </w:rPr>
    </w:lvl>
    <w:lvl w:ilvl="6" w:tplc="30942594">
      <w:numFmt w:val="bullet"/>
      <w:lvlText w:val="•"/>
      <w:lvlJc w:val="left"/>
      <w:pPr>
        <w:ind w:left="6560" w:hanging="360"/>
      </w:pPr>
      <w:rPr>
        <w:rFonts w:hint="default"/>
        <w:lang w:val="en-US" w:eastAsia="en-US" w:bidi="en-US"/>
      </w:rPr>
    </w:lvl>
    <w:lvl w:ilvl="7" w:tplc="1C844BE4">
      <w:numFmt w:val="bullet"/>
      <w:lvlText w:val="•"/>
      <w:lvlJc w:val="left"/>
      <w:pPr>
        <w:ind w:left="7470" w:hanging="360"/>
      </w:pPr>
      <w:rPr>
        <w:rFonts w:hint="default"/>
        <w:lang w:val="en-US" w:eastAsia="en-US" w:bidi="en-US"/>
      </w:rPr>
    </w:lvl>
    <w:lvl w:ilvl="8" w:tplc="C62E4960">
      <w:numFmt w:val="bullet"/>
      <w:lvlText w:val="•"/>
      <w:lvlJc w:val="left"/>
      <w:pPr>
        <w:ind w:left="8380" w:hanging="360"/>
      </w:pPr>
      <w:rPr>
        <w:rFonts w:hint="default"/>
        <w:lang w:val="en-US" w:eastAsia="en-US" w:bidi="en-US"/>
      </w:rPr>
    </w:lvl>
  </w:abstractNum>
  <w:num w:numId="1" w16cid:durableId="1718124168">
    <w:abstractNumId w:val="1"/>
  </w:num>
  <w:num w:numId="2" w16cid:durableId="158931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3F"/>
    <w:rsid w:val="00067088"/>
    <w:rsid w:val="000C610E"/>
    <w:rsid w:val="000D1AD5"/>
    <w:rsid w:val="000E4C18"/>
    <w:rsid w:val="00115BBC"/>
    <w:rsid w:val="001B50D3"/>
    <w:rsid w:val="002869B3"/>
    <w:rsid w:val="00352B61"/>
    <w:rsid w:val="00381A0C"/>
    <w:rsid w:val="003E37F1"/>
    <w:rsid w:val="003E57F9"/>
    <w:rsid w:val="00431306"/>
    <w:rsid w:val="004F2B71"/>
    <w:rsid w:val="00543CB9"/>
    <w:rsid w:val="00564154"/>
    <w:rsid w:val="005D15EE"/>
    <w:rsid w:val="005E181E"/>
    <w:rsid w:val="006B1A10"/>
    <w:rsid w:val="0076048C"/>
    <w:rsid w:val="007D2671"/>
    <w:rsid w:val="00882F16"/>
    <w:rsid w:val="0088713F"/>
    <w:rsid w:val="008F5AF5"/>
    <w:rsid w:val="009166BF"/>
    <w:rsid w:val="009925F3"/>
    <w:rsid w:val="00A3386B"/>
    <w:rsid w:val="00A467E7"/>
    <w:rsid w:val="00A62826"/>
    <w:rsid w:val="00B725B8"/>
    <w:rsid w:val="00B85017"/>
    <w:rsid w:val="00C226BA"/>
    <w:rsid w:val="00D079C7"/>
    <w:rsid w:val="00D63663"/>
    <w:rsid w:val="00DD2FA5"/>
    <w:rsid w:val="00DF0D55"/>
    <w:rsid w:val="00DF2E3A"/>
    <w:rsid w:val="00E80203"/>
    <w:rsid w:val="00E82D12"/>
    <w:rsid w:val="00EA5965"/>
    <w:rsid w:val="00F144B9"/>
    <w:rsid w:val="00F5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92B0DA"/>
  <w15:docId w15:val="{38695CA0-DB5B-4C44-93C5-4B593CC2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3195"/>
      <w:outlineLvl w:val="0"/>
    </w:pPr>
    <w:rPr>
      <w:b/>
      <w:bCs/>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hanging="360"/>
    </w:pPr>
    <w:rPr>
      <w:sz w:val="24"/>
      <w:szCs w:val="24"/>
    </w:rPr>
  </w:style>
  <w:style w:type="paragraph" w:styleId="ListParagraph">
    <w:name w:val="List Paragraph"/>
    <w:basedOn w:val="Normal"/>
    <w:uiPriority w:val="1"/>
    <w:qFormat/>
    <w:pPr>
      <w:ind w:left="1100" w:right="11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1A0C"/>
    <w:pPr>
      <w:tabs>
        <w:tab w:val="center" w:pos="4680"/>
        <w:tab w:val="right" w:pos="9360"/>
      </w:tabs>
    </w:pPr>
  </w:style>
  <w:style w:type="character" w:customStyle="1" w:styleId="HeaderChar">
    <w:name w:val="Header Char"/>
    <w:basedOn w:val="DefaultParagraphFont"/>
    <w:link w:val="Header"/>
    <w:uiPriority w:val="99"/>
    <w:rsid w:val="00381A0C"/>
    <w:rPr>
      <w:rFonts w:ascii="Arial" w:eastAsia="Arial" w:hAnsi="Arial" w:cs="Arial"/>
      <w:lang w:bidi="en-US"/>
    </w:rPr>
  </w:style>
  <w:style w:type="paragraph" w:styleId="Footer">
    <w:name w:val="footer"/>
    <w:basedOn w:val="Normal"/>
    <w:link w:val="FooterChar"/>
    <w:uiPriority w:val="99"/>
    <w:unhideWhenUsed/>
    <w:rsid w:val="00381A0C"/>
    <w:pPr>
      <w:tabs>
        <w:tab w:val="center" w:pos="4680"/>
        <w:tab w:val="right" w:pos="9360"/>
      </w:tabs>
    </w:pPr>
  </w:style>
  <w:style w:type="character" w:customStyle="1" w:styleId="FooterChar">
    <w:name w:val="Footer Char"/>
    <w:basedOn w:val="DefaultParagraphFont"/>
    <w:link w:val="Footer"/>
    <w:uiPriority w:val="99"/>
    <w:rsid w:val="00381A0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HYZDXXRYQ5Y4-223069029-19509</_dlc_DocId>
    <_dlc_DocIdUrl xmlns="5edbb907-cb20-437c-acf6-4b6721bfb2fa">
      <Url>https://epicenterorg.sharepoint.com/sites/EDoTDocs/BDWorking/_layouts/15/DocIdRedir.aspx?ID=HYZDXXRYQ5Y4-223069029-19509</Url>
      <Description>HYZDXXRYQ5Y4-223069029-19509</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80318-E636-4689-B49B-422F881988EF}">
  <ds:schemaRefs>
    <ds:schemaRef ds:uri="http://schemas.microsoft.com/sharepoint/events"/>
  </ds:schemaRefs>
</ds:datastoreItem>
</file>

<file path=customXml/itemProps2.xml><?xml version="1.0" encoding="utf-8"?>
<ds:datastoreItem xmlns:ds="http://schemas.openxmlformats.org/officeDocument/2006/customXml" ds:itemID="{AC69BE42-FB39-4B86-B269-3600147C85F4}">
  <ds:schemaRefs>
    <ds:schemaRef ds:uri="http://schemas.microsoft.com/sharepoint/v3/contenttype/forms"/>
  </ds:schemaRefs>
</ds:datastoreItem>
</file>

<file path=customXml/itemProps3.xml><?xml version="1.0" encoding="utf-8"?>
<ds:datastoreItem xmlns:ds="http://schemas.openxmlformats.org/officeDocument/2006/customXml" ds:itemID="{743ECA8B-6359-4FC3-A1E5-6F1F9648A89F}">
  <ds:schemaRefs>
    <ds:schemaRef ds:uri="http://schemas.microsoft.com/office/2006/metadata/properties"/>
    <ds:schemaRef ds:uri="http://schemas.microsoft.com/office/infopath/2007/PartnerControls"/>
    <ds:schemaRef ds:uri="5edbb907-cb20-437c-acf6-4b6721bfb2fa"/>
  </ds:schemaRefs>
</ds:datastoreItem>
</file>

<file path=customXml/itemProps4.xml><?xml version="1.0" encoding="utf-8"?>
<ds:datastoreItem xmlns:ds="http://schemas.openxmlformats.org/officeDocument/2006/customXml" ds:itemID="{0DB9D3DA-38F8-4705-B847-EFB0F4892F14}"/>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Heath</dc:creator>
  <cp:lastModifiedBy>John Lewis</cp:lastModifiedBy>
  <cp:revision>3</cp:revision>
  <cp:lastPrinted>2022-04-22T17:32:00Z</cp:lastPrinted>
  <dcterms:created xsi:type="dcterms:W3CDTF">2023-03-23T18:11:00Z</dcterms:created>
  <dcterms:modified xsi:type="dcterms:W3CDTF">2023-03-23T18:15:00Z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2016</vt:lpwstr>
  </property>
  <property fmtid="{D5CDD505-2E9C-101B-9397-08002B2CF9AE}" pid="4" name="LastSaved">
    <vt:filetime>2019-03-21T00:00:00Z</vt:filetime>
  </property>
  <property fmtid="{D5CDD505-2E9C-101B-9397-08002B2CF9AE}" pid="5" name="ContentTypeId">
    <vt:lpwstr>0x0101007F1F884C0E6B1C4D9D4ED6DAC94B15C5</vt:lpwstr>
  </property>
  <property fmtid="{D5CDD505-2E9C-101B-9397-08002B2CF9AE}" pid="6" name="_dlc_DocIdItemGuid">
    <vt:lpwstr>ca29ee2f-0a73-46e6-a31f-683ebdf84354</vt:lpwstr>
  </property>
</Properties>
</file>