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B5AF" w14:textId="77777777" w:rsidR="00215984" w:rsidRDefault="00215984" w:rsidP="007C11BF">
      <w:pPr>
        <w:jc w:val="center"/>
      </w:pPr>
      <w:r>
        <w:t>The Writings</w:t>
      </w:r>
    </w:p>
    <w:p w14:paraId="2506C92D" w14:textId="77777777" w:rsidR="00215984" w:rsidRDefault="00215984" w:rsidP="007C11BF">
      <w:pPr>
        <w:jc w:val="center"/>
      </w:pPr>
      <w:r>
        <w:t>First Year</w:t>
      </w:r>
    </w:p>
    <w:p w14:paraId="10608B95" w14:textId="376A7E9C" w:rsidR="00215984" w:rsidRDefault="006D375C" w:rsidP="007C11BF">
      <w:pPr>
        <w:jc w:val="center"/>
      </w:pPr>
      <w:r>
        <w:t>January 20</w:t>
      </w:r>
      <w:r w:rsidR="003B3701">
        <w:t>2</w:t>
      </w:r>
      <w:r w:rsidR="007C11BF">
        <w:t>3</w:t>
      </w:r>
    </w:p>
    <w:p w14:paraId="62D78A80" w14:textId="77777777" w:rsidR="00215984" w:rsidRDefault="00215984" w:rsidP="007C11BF">
      <w:pPr>
        <w:jc w:val="center"/>
      </w:pPr>
      <w:r>
        <w:t>Dr. Steven Bishop</w:t>
      </w:r>
    </w:p>
    <w:p w14:paraId="01E93342" w14:textId="77777777" w:rsidR="00215984" w:rsidRDefault="00215984"/>
    <w:p w14:paraId="6A602DE3" w14:textId="77777777" w:rsidR="00215984" w:rsidRDefault="00215984"/>
    <w:p w14:paraId="06CD3F2D" w14:textId="77777777" w:rsidR="00215984" w:rsidRDefault="00215984">
      <w:r>
        <w:t>Study Guide</w:t>
      </w:r>
    </w:p>
    <w:p w14:paraId="0AFD666F" w14:textId="77777777" w:rsidR="00215984" w:rsidRDefault="00215984"/>
    <w:p w14:paraId="364F75EF" w14:textId="49FF6680" w:rsidR="006D375C" w:rsidRDefault="006D375C">
      <w:r>
        <w:t>This guide is intended to assist you in reflecting on the material you read and provide a basis for our face to face time in January.</w:t>
      </w:r>
      <w:r w:rsidR="00FF1230">
        <w:t xml:space="preserve">  </w:t>
      </w:r>
      <w:r w:rsidR="005A1950">
        <w:t xml:space="preserve">This material will not be reviewed in class but it will be assumed that you have sufficiently reflected on the questions in order to give the class a common starting point for the material that will be presented in class.  </w:t>
      </w:r>
      <w:r w:rsidR="00FF1230">
        <w:t>This guide is for your preparation, there is nothing to hand in</w:t>
      </w:r>
      <w:r w:rsidR="00153555">
        <w:t>.</w:t>
      </w:r>
    </w:p>
    <w:p w14:paraId="216C21DA" w14:textId="77777777" w:rsidR="006D375C" w:rsidRDefault="006D375C"/>
    <w:p w14:paraId="4C5B5B5F" w14:textId="77777777" w:rsidR="006D375C" w:rsidRDefault="006D375C"/>
    <w:p w14:paraId="67CD27AC" w14:textId="77777777" w:rsidR="00FF1230" w:rsidRPr="007601F6" w:rsidRDefault="006D375C">
      <w:pPr>
        <w:rPr>
          <w:b/>
        </w:rPr>
      </w:pPr>
      <w:r w:rsidRPr="007601F6">
        <w:rPr>
          <w:b/>
          <w:i/>
        </w:rPr>
        <w:t xml:space="preserve">Out of the Depths: The Psalms Speak </w:t>
      </w:r>
      <w:proofErr w:type="gramStart"/>
      <w:r w:rsidRPr="007601F6">
        <w:rPr>
          <w:b/>
          <w:i/>
        </w:rPr>
        <w:t>For</w:t>
      </w:r>
      <w:proofErr w:type="gramEnd"/>
      <w:r w:rsidRPr="007601F6">
        <w:rPr>
          <w:b/>
          <w:i/>
        </w:rPr>
        <w:t xml:space="preserve"> Us Today</w:t>
      </w:r>
    </w:p>
    <w:p w14:paraId="4477DB5C" w14:textId="77777777" w:rsidR="00FF1230" w:rsidRPr="007601F6" w:rsidRDefault="00FF1230">
      <w:pPr>
        <w:rPr>
          <w:b/>
        </w:rPr>
      </w:pPr>
      <w:r w:rsidRPr="007601F6">
        <w:rPr>
          <w:b/>
        </w:rPr>
        <w:t>Read Chapters 1, 2, and 10.  Briefly review “Appendix B” (pp. 219-224) to familiarize yourself with the various genres of Psalms.</w:t>
      </w:r>
    </w:p>
    <w:p w14:paraId="45272526" w14:textId="77777777" w:rsidR="00FF1230" w:rsidRDefault="00FF1230"/>
    <w:p w14:paraId="09C8FCA6" w14:textId="77777777" w:rsidR="00215984" w:rsidRPr="006D375C" w:rsidRDefault="00FF1230">
      <w:r>
        <w:t>Psalms</w:t>
      </w:r>
    </w:p>
    <w:p w14:paraId="7E91179C" w14:textId="77777777" w:rsidR="00215984" w:rsidRDefault="006D375C" w:rsidP="00215984">
      <w:pPr>
        <w:pStyle w:val="ListParagraph"/>
        <w:numPr>
          <w:ilvl w:val="0"/>
          <w:numId w:val="1"/>
        </w:numPr>
      </w:pPr>
      <w:r>
        <w:t>In what ways have the psalms been significant for you?</w:t>
      </w:r>
    </w:p>
    <w:p w14:paraId="1F43BB6D" w14:textId="77777777" w:rsidR="00FF1230" w:rsidRDefault="00215984" w:rsidP="00215984">
      <w:pPr>
        <w:pStyle w:val="ListParagraph"/>
        <w:numPr>
          <w:ilvl w:val="0"/>
          <w:numId w:val="1"/>
        </w:numPr>
      </w:pPr>
      <w:r>
        <w:t xml:space="preserve">What </w:t>
      </w:r>
      <w:r w:rsidR="00E33A67">
        <w:t>significance do you give to the fact</w:t>
      </w:r>
      <w:r w:rsidR="00FF1230">
        <w:t xml:space="preserve"> that psalms appear throughout the Old Testament?</w:t>
      </w:r>
    </w:p>
    <w:p w14:paraId="047A12E7" w14:textId="77777777" w:rsidR="00FF1230" w:rsidRDefault="00FF1230" w:rsidP="00215984">
      <w:pPr>
        <w:pStyle w:val="ListParagraph"/>
        <w:numPr>
          <w:ilvl w:val="0"/>
          <w:numId w:val="1"/>
        </w:numPr>
      </w:pPr>
      <w:r>
        <w:t>What do the “collections” of the Psalms suggest to you?</w:t>
      </w:r>
    </w:p>
    <w:p w14:paraId="5A33D446" w14:textId="77777777" w:rsidR="00FF1230" w:rsidRDefault="00FF1230" w:rsidP="00215984">
      <w:pPr>
        <w:pStyle w:val="ListParagraph"/>
        <w:numPr>
          <w:ilvl w:val="0"/>
          <w:numId w:val="1"/>
        </w:numPr>
      </w:pPr>
      <w:r>
        <w:t>What is poetic parallelism?  Find an example in the Psalms.</w:t>
      </w:r>
    </w:p>
    <w:p w14:paraId="11636FA7" w14:textId="77777777" w:rsidR="00215984" w:rsidRDefault="00FF1230" w:rsidP="00215984">
      <w:pPr>
        <w:pStyle w:val="ListParagraph"/>
        <w:numPr>
          <w:ilvl w:val="0"/>
          <w:numId w:val="1"/>
        </w:numPr>
      </w:pPr>
      <w:r>
        <w:t>What does it mean to read the Psalms as poetry?</w:t>
      </w:r>
    </w:p>
    <w:p w14:paraId="2EBF1490" w14:textId="569EA55B" w:rsidR="00215984" w:rsidRDefault="00215984" w:rsidP="00215984">
      <w:pPr>
        <w:pStyle w:val="ListParagraph"/>
        <w:numPr>
          <w:ilvl w:val="0"/>
          <w:numId w:val="1"/>
        </w:numPr>
      </w:pPr>
      <w:r>
        <w:t>How is the book of Psalms divided and what is its significance?</w:t>
      </w:r>
    </w:p>
    <w:p w14:paraId="7384A94F" w14:textId="77777777" w:rsidR="00FF1230" w:rsidRDefault="00FF1230" w:rsidP="00215984">
      <w:pPr>
        <w:pStyle w:val="ListParagraph"/>
        <w:numPr>
          <w:ilvl w:val="0"/>
          <w:numId w:val="1"/>
        </w:numPr>
      </w:pPr>
      <w:r>
        <w:t>How was Israel’s poetry influenced by its neighbors?</w:t>
      </w:r>
      <w:r w:rsidR="00E33A67">
        <w:t xml:space="preserve">  What is significant about this observation?</w:t>
      </w:r>
    </w:p>
    <w:p w14:paraId="4360231A" w14:textId="77777777" w:rsidR="00FF1230" w:rsidRDefault="00FF1230" w:rsidP="00FF1230"/>
    <w:p w14:paraId="5A2F6965" w14:textId="77777777" w:rsidR="00FF1230" w:rsidRDefault="00FF1230" w:rsidP="00FF1230"/>
    <w:p w14:paraId="6335AA8C" w14:textId="617C0B27" w:rsidR="00833CA0" w:rsidRPr="007601F6" w:rsidRDefault="00833CA0" w:rsidP="007601F6">
      <w:pPr>
        <w:tabs>
          <w:tab w:val="left" w:pos="842"/>
        </w:tabs>
        <w:rPr>
          <w:b/>
        </w:rPr>
      </w:pPr>
      <w:r w:rsidRPr="007601F6">
        <w:rPr>
          <w:b/>
          <w:i/>
        </w:rPr>
        <w:t xml:space="preserve">The Old Testament: Canon, History, and Literature </w:t>
      </w:r>
      <w:r w:rsidRPr="007601F6">
        <w:rPr>
          <w:b/>
        </w:rPr>
        <w:t>by Richard D. Nelson. Abingdon Press,</w:t>
      </w:r>
      <w:r w:rsidRPr="007601F6">
        <w:rPr>
          <w:b/>
          <w:spacing w:val="-1"/>
        </w:rPr>
        <w:t xml:space="preserve"> </w:t>
      </w:r>
      <w:r w:rsidRPr="007601F6">
        <w:rPr>
          <w:b/>
        </w:rPr>
        <w:t>2019.</w:t>
      </w:r>
    </w:p>
    <w:p w14:paraId="2F9C0A11" w14:textId="77777777" w:rsidR="007601F6" w:rsidRDefault="007601F6" w:rsidP="00FF1230"/>
    <w:p w14:paraId="0553F816" w14:textId="0EE65BF0" w:rsidR="00497C39" w:rsidRPr="007601F6" w:rsidRDefault="00497C39" w:rsidP="00FF1230">
      <w:pPr>
        <w:rPr>
          <w:b/>
        </w:rPr>
      </w:pPr>
      <w:r w:rsidRPr="007601F6">
        <w:rPr>
          <w:b/>
        </w:rPr>
        <w:t>Read Chapter 21.</w:t>
      </w:r>
    </w:p>
    <w:p w14:paraId="2B3A8BD4" w14:textId="77777777" w:rsidR="00215984" w:rsidRPr="00FF1230" w:rsidRDefault="00FF1230" w:rsidP="00FF1230">
      <w:r>
        <w:t>Sociological Origins</w:t>
      </w:r>
    </w:p>
    <w:p w14:paraId="00131EAF" w14:textId="65028A07" w:rsidR="00215984" w:rsidRDefault="00215984" w:rsidP="00215984">
      <w:pPr>
        <w:pStyle w:val="ListParagraph"/>
        <w:numPr>
          <w:ilvl w:val="0"/>
          <w:numId w:val="1"/>
        </w:numPr>
      </w:pPr>
      <w:r>
        <w:t xml:space="preserve">What are the sociological origins of “wisdom” in Israel? </w:t>
      </w:r>
    </w:p>
    <w:p w14:paraId="788CCACE" w14:textId="2D761FC3" w:rsidR="00FF1230" w:rsidRDefault="0095409C" w:rsidP="00215984">
      <w:pPr>
        <w:pStyle w:val="ListParagraph"/>
        <w:numPr>
          <w:ilvl w:val="0"/>
          <w:numId w:val="1"/>
        </w:numPr>
      </w:pPr>
      <w:r>
        <w:t xml:space="preserve">What influences did other Ancient Near Eastern cultures have on Israel’s wisdom tradition? </w:t>
      </w:r>
    </w:p>
    <w:p w14:paraId="4C4D399F" w14:textId="77777777" w:rsidR="00FF1230" w:rsidRDefault="00FF1230" w:rsidP="00FF1230"/>
    <w:p w14:paraId="49A868E5" w14:textId="77777777" w:rsidR="0095409C" w:rsidRDefault="00FF1230" w:rsidP="00FF1230">
      <w:r>
        <w:t>Book of Proverbs</w:t>
      </w:r>
    </w:p>
    <w:p w14:paraId="5CCCF4C1" w14:textId="27AD40ED" w:rsidR="0095409C" w:rsidRDefault="0095409C" w:rsidP="00215984">
      <w:pPr>
        <w:pStyle w:val="ListParagraph"/>
        <w:numPr>
          <w:ilvl w:val="0"/>
          <w:numId w:val="1"/>
        </w:numPr>
      </w:pPr>
      <w:r>
        <w:t>How doe</w:t>
      </w:r>
      <w:r w:rsidR="00FF1230">
        <w:t>s P</w:t>
      </w:r>
      <w:r>
        <w:t xml:space="preserve">roverbs use the expression “fear of YHWH”?  How would you describe the “fear of YHWH” to a parishioner?  </w:t>
      </w:r>
    </w:p>
    <w:p w14:paraId="3DD6689B" w14:textId="77777777" w:rsidR="00FF1230" w:rsidRDefault="0095409C" w:rsidP="00215984">
      <w:pPr>
        <w:pStyle w:val="ListParagraph"/>
        <w:numPr>
          <w:ilvl w:val="0"/>
          <w:numId w:val="1"/>
        </w:numPr>
      </w:pPr>
      <w:r>
        <w:t>Why is the personification of wisdom as feminine important to modern readers?</w:t>
      </w:r>
    </w:p>
    <w:p w14:paraId="6577C9A3" w14:textId="103AFD74" w:rsidR="00FF1230" w:rsidRDefault="00FF1230" w:rsidP="00FF1230"/>
    <w:p w14:paraId="1FA2CF94" w14:textId="77777777" w:rsidR="007601F6" w:rsidRDefault="007601F6" w:rsidP="007601F6">
      <w:r>
        <w:t>Book of Job</w:t>
      </w:r>
    </w:p>
    <w:p w14:paraId="44021C7C" w14:textId="39616397" w:rsidR="007601F6" w:rsidRDefault="007601F6" w:rsidP="007601F6">
      <w:pPr>
        <w:pStyle w:val="ListParagraph"/>
        <w:numPr>
          <w:ilvl w:val="0"/>
          <w:numId w:val="1"/>
        </w:numPr>
      </w:pPr>
      <w:r>
        <w:t>What is the effect on the reader (that’s you) of the form of Job?  Specifically, how does a prose beginning and ending augment or detract from the poetry of the book?</w:t>
      </w:r>
    </w:p>
    <w:p w14:paraId="200B91F9" w14:textId="77777777" w:rsidR="007601F6" w:rsidRDefault="007601F6" w:rsidP="007601F6">
      <w:pPr>
        <w:pStyle w:val="ListParagraph"/>
        <w:numPr>
          <w:ilvl w:val="0"/>
          <w:numId w:val="1"/>
        </w:numPr>
      </w:pPr>
      <w:r>
        <w:t>Describe how the “Voice from the Whirlwind” answers Job.</w:t>
      </w:r>
    </w:p>
    <w:p w14:paraId="421A055C" w14:textId="7B4C796D" w:rsidR="007601F6" w:rsidRDefault="007601F6" w:rsidP="00FF1230"/>
    <w:p w14:paraId="3FDB5717" w14:textId="77777777" w:rsidR="007601F6" w:rsidRDefault="007601F6" w:rsidP="00FF1230"/>
    <w:p w14:paraId="0369B84E" w14:textId="21714FA7" w:rsidR="00497C39" w:rsidRPr="007601F6" w:rsidRDefault="00497C39" w:rsidP="00FF1230">
      <w:pPr>
        <w:rPr>
          <w:b/>
        </w:rPr>
      </w:pPr>
      <w:r w:rsidRPr="007601F6">
        <w:rPr>
          <w:b/>
        </w:rPr>
        <w:t>Read Chapter 22.6</w:t>
      </w:r>
    </w:p>
    <w:p w14:paraId="3F7F6F6C" w14:textId="77777777" w:rsidR="0095409C" w:rsidRDefault="00FF1230" w:rsidP="00FF1230">
      <w:r>
        <w:t>Ecclesiastes (also known as Qoheleth)</w:t>
      </w:r>
    </w:p>
    <w:p w14:paraId="16E249B8" w14:textId="3CA089B5" w:rsidR="0095409C" w:rsidRDefault="0095409C" w:rsidP="007601F6">
      <w:pPr>
        <w:pStyle w:val="ListParagraph"/>
        <w:numPr>
          <w:ilvl w:val="0"/>
          <w:numId w:val="1"/>
        </w:numPr>
      </w:pPr>
      <w:r>
        <w:t xml:space="preserve">How does Ecclesiastes challenge the Deuteronomic explication of theodicy? </w:t>
      </w:r>
    </w:p>
    <w:p w14:paraId="0232D643" w14:textId="77777777" w:rsidR="00FF1230" w:rsidRDefault="0095409C" w:rsidP="007601F6">
      <w:pPr>
        <w:pStyle w:val="ListParagraph"/>
        <w:numPr>
          <w:ilvl w:val="0"/>
          <w:numId w:val="1"/>
        </w:numPr>
      </w:pPr>
      <w:r>
        <w:t>Under what conditions could you use Ecclesiastes for pastoral care?</w:t>
      </w:r>
    </w:p>
    <w:p w14:paraId="73528794" w14:textId="77777777" w:rsidR="00FF1230" w:rsidRDefault="00FF1230" w:rsidP="00FF1230"/>
    <w:p w14:paraId="47EF480E" w14:textId="77777777" w:rsidR="00FF1230" w:rsidRDefault="00FF1230" w:rsidP="00FF1230"/>
    <w:p w14:paraId="41AC0E30" w14:textId="7A1F149F" w:rsidR="00FF1230" w:rsidRPr="007601F6" w:rsidRDefault="007601F6" w:rsidP="00FF1230">
      <w:pPr>
        <w:rPr>
          <w:b/>
        </w:rPr>
      </w:pPr>
      <w:r w:rsidRPr="007601F6">
        <w:rPr>
          <w:b/>
        </w:rPr>
        <w:t>Read Chapter 24.4</w:t>
      </w:r>
    </w:p>
    <w:p w14:paraId="00A91DC2" w14:textId="77777777" w:rsidR="0095409C" w:rsidRDefault="00FF1230" w:rsidP="00FF1230">
      <w:r>
        <w:t>Daniel: Apocalyptic Wisdom</w:t>
      </w:r>
    </w:p>
    <w:p w14:paraId="72E7588A" w14:textId="77777777" w:rsidR="008D47EF" w:rsidRDefault="000C4A9C" w:rsidP="007601F6">
      <w:pPr>
        <w:pStyle w:val="ListParagraph"/>
        <w:numPr>
          <w:ilvl w:val="0"/>
          <w:numId w:val="1"/>
        </w:numPr>
      </w:pPr>
      <w:r>
        <w:t>Define “apocalyptic”.</w:t>
      </w:r>
    </w:p>
    <w:p w14:paraId="303CA7C3" w14:textId="77777777" w:rsidR="000C4A9C" w:rsidRDefault="008D47EF" w:rsidP="007601F6">
      <w:pPr>
        <w:pStyle w:val="ListParagraph"/>
        <w:numPr>
          <w:ilvl w:val="0"/>
          <w:numId w:val="1"/>
        </w:numPr>
      </w:pPr>
      <w:r>
        <w:t>Define “theodicy”.</w:t>
      </w:r>
    </w:p>
    <w:p w14:paraId="21FCABFF" w14:textId="75CFB4C6" w:rsidR="000C4A9C" w:rsidRDefault="000C4A9C" w:rsidP="007601F6">
      <w:pPr>
        <w:pStyle w:val="ListParagraph"/>
        <w:numPr>
          <w:ilvl w:val="0"/>
          <w:numId w:val="1"/>
        </w:numPr>
      </w:pPr>
      <w:r>
        <w:t xml:space="preserve">In what ways is the book of Daniel ‘apocalyptic’?  </w:t>
      </w:r>
    </w:p>
    <w:p w14:paraId="755F2C67" w14:textId="3C570FD5" w:rsidR="00E33A67" w:rsidRDefault="000C4A9C" w:rsidP="007601F6">
      <w:pPr>
        <w:pStyle w:val="ListParagraph"/>
        <w:numPr>
          <w:ilvl w:val="0"/>
          <w:numId w:val="1"/>
        </w:numPr>
      </w:pPr>
      <w:r>
        <w:t xml:space="preserve">What does the expression “Son of Man” mean in the context of the book of Daniel?  </w:t>
      </w:r>
    </w:p>
    <w:p w14:paraId="5F37524B" w14:textId="77777777" w:rsidR="00E33A67" w:rsidRDefault="00E33A67" w:rsidP="00E33A67"/>
    <w:p w14:paraId="685CF038" w14:textId="77777777" w:rsidR="00E33A67" w:rsidRDefault="00E33A67" w:rsidP="00E33A67"/>
    <w:p w14:paraId="5078808A" w14:textId="77777777" w:rsidR="00E33A67" w:rsidRDefault="00E33A67" w:rsidP="00E33A67">
      <w:r>
        <w:t>Trusted Internet Resource</w:t>
      </w:r>
    </w:p>
    <w:p w14:paraId="39E81310" w14:textId="77777777" w:rsidR="00E33A67" w:rsidRDefault="00000000" w:rsidP="00E33A67">
      <w:hyperlink r:id="rId7" w:history="1">
        <w:r w:rsidR="00E33A67" w:rsidRPr="00C50C46">
          <w:rPr>
            <w:rStyle w:val="Hyperlink"/>
          </w:rPr>
          <w:t>www.bibleodyssey.org</w:t>
        </w:r>
      </w:hyperlink>
    </w:p>
    <w:p w14:paraId="173019FE" w14:textId="77777777" w:rsidR="00E33A67" w:rsidRDefault="00E33A67" w:rsidP="00E33A67"/>
    <w:p w14:paraId="2B61DC33" w14:textId="62445B61" w:rsidR="0095409C" w:rsidRPr="00215984" w:rsidRDefault="00E33A67" w:rsidP="00E33A67">
      <w:r>
        <w:tab/>
        <w:t>Explore this site on your own for essays and videos concerning Job, Daniel, and Apocalyptic.</w:t>
      </w:r>
      <w:r w:rsidR="007961BA">
        <w:t xml:space="preserve">  </w:t>
      </w:r>
      <w:r w:rsidR="0082747D">
        <w:t xml:space="preserve">To find information on Apocalyptic, use the search function at the top right side of the website. </w:t>
      </w:r>
      <w:r w:rsidR="00AA543E">
        <w:t xml:space="preserve"> You can use the search function to look for other entries like ‘theodicy’.  </w:t>
      </w:r>
      <w:r w:rsidR="007961BA">
        <w:t>It’s a fun website!</w:t>
      </w:r>
    </w:p>
    <w:sectPr w:rsidR="0095409C" w:rsidRPr="00215984" w:rsidSect="0095409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021D" w14:textId="77777777" w:rsidR="007F2FE6" w:rsidRDefault="007F2FE6">
      <w:r>
        <w:separator/>
      </w:r>
    </w:p>
  </w:endnote>
  <w:endnote w:type="continuationSeparator" w:id="0">
    <w:p w14:paraId="0FBCA622" w14:textId="77777777" w:rsidR="007F2FE6" w:rsidRDefault="007F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22F" w14:textId="77777777" w:rsidR="00E33A67" w:rsidRDefault="00E33A67" w:rsidP="006D3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9C013" w14:textId="77777777" w:rsidR="00E33A67" w:rsidRDefault="00E33A67" w:rsidP="002B0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5D90" w14:textId="77777777" w:rsidR="00E33A67" w:rsidRDefault="00E33A67" w:rsidP="006D3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1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26349B" w14:textId="77777777" w:rsidR="00E33A67" w:rsidRDefault="00E33A67" w:rsidP="002B0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F77" w14:textId="77777777" w:rsidR="007F2FE6" w:rsidRDefault="007F2FE6">
      <w:r>
        <w:separator/>
      </w:r>
    </w:p>
  </w:footnote>
  <w:footnote w:type="continuationSeparator" w:id="0">
    <w:p w14:paraId="35A89674" w14:textId="77777777" w:rsidR="007F2FE6" w:rsidRDefault="007F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63F"/>
    <w:multiLevelType w:val="hybridMultilevel"/>
    <w:tmpl w:val="137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8B2"/>
    <w:multiLevelType w:val="hybridMultilevel"/>
    <w:tmpl w:val="137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88468">
    <w:abstractNumId w:val="1"/>
  </w:num>
  <w:num w:numId="2" w16cid:durableId="17446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84"/>
    <w:rsid w:val="000C4A9C"/>
    <w:rsid w:val="00153555"/>
    <w:rsid w:val="001F5301"/>
    <w:rsid w:val="00215984"/>
    <w:rsid w:val="002B0425"/>
    <w:rsid w:val="00335587"/>
    <w:rsid w:val="003B3701"/>
    <w:rsid w:val="00435996"/>
    <w:rsid w:val="00497C39"/>
    <w:rsid w:val="005969A1"/>
    <w:rsid w:val="005A1950"/>
    <w:rsid w:val="005B0168"/>
    <w:rsid w:val="006446FF"/>
    <w:rsid w:val="00687D09"/>
    <w:rsid w:val="006D375C"/>
    <w:rsid w:val="00713610"/>
    <w:rsid w:val="00726654"/>
    <w:rsid w:val="007601F6"/>
    <w:rsid w:val="007961BA"/>
    <w:rsid w:val="007C11BF"/>
    <w:rsid w:val="007F2FE6"/>
    <w:rsid w:val="0082747D"/>
    <w:rsid w:val="00833CA0"/>
    <w:rsid w:val="00841C8B"/>
    <w:rsid w:val="008D47EF"/>
    <w:rsid w:val="0095409C"/>
    <w:rsid w:val="009B55F8"/>
    <w:rsid w:val="00A42008"/>
    <w:rsid w:val="00A97B06"/>
    <w:rsid w:val="00AA543E"/>
    <w:rsid w:val="00AA55DF"/>
    <w:rsid w:val="00C1729F"/>
    <w:rsid w:val="00C35DF2"/>
    <w:rsid w:val="00D55CB6"/>
    <w:rsid w:val="00E1706D"/>
    <w:rsid w:val="00E33A67"/>
    <w:rsid w:val="00ED7CF7"/>
    <w:rsid w:val="00FF1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B6BFE"/>
  <w15:docId w15:val="{29217188-9CB4-8B4C-8A44-61A146B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B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4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0425"/>
  </w:style>
  <w:style w:type="character" w:styleId="Hyperlink">
    <w:name w:val="Hyperlink"/>
    <w:basedOn w:val="DefaultParagraphFont"/>
    <w:uiPriority w:val="99"/>
    <w:semiHidden/>
    <w:unhideWhenUsed/>
    <w:rsid w:val="00E3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ibleodyssey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E056-89F4-4248-B27F-A6E2E7D7BC80}"/>
</file>

<file path=customXml/itemProps2.xml><?xml version="1.0" encoding="utf-8"?>
<ds:datastoreItem xmlns:ds="http://schemas.openxmlformats.org/officeDocument/2006/customXml" ds:itemID="{0FB7C179-96C3-4A50-A5D8-2990527B2FD2}"/>
</file>

<file path=customXml/itemProps3.xml><?xml version="1.0" encoding="utf-8"?>
<ds:datastoreItem xmlns:ds="http://schemas.openxmlformats.org/officeDocument/2006/customXml" ds:itemID="{2DBC8CFF-88F9-4319-B97B-2D50DC024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Bishop</dc:creator>
  <cp:keywords/>
  <cp:lastModifiedBy>Steve Bishop</cp:lastModifiedBy>
  <cp:revision>3</cp:revision>
  <cp:lastPrinted>2017-10-04T21:15:00Z</cp:lastPrinted>
  <dcterms:created xsi:type="dcterms:W3CDTF">2022-11-23T15:57:00Z</dcterms:created>
  <dcterms:modified xsi:type="dcterms:W3CDTF">2022-11-23T16:00:00Z</dcterms:modified>
</cp:coreProperties>
</file>