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6799" w14:textId="77777777" w:rsidR="00897F4E" w:rsidRDefault="00897F4E" w:rsidP="00897F4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Iona School for Ministry</w:t>
      </w:r>
    </w:p>
    <w:p w14:paraId="79260A7B" w14:textId="5C79455B" w:rsidR="00897F4E" w:rsidRDefault="00D85A7E" w:rsidP="00897F4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Latter Prophets </w:t>
      </w:r>
    </w:p>
    <w:p w14:paraId="436D0FD6" w14:textId="11A9B97D" w:rsidR="00897F4E" w:rsidRDefault="00D85A7E" w:rsidP="00897F4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December 3, 2022</w:t>
      </w:r>
    </w:p>
    <w:p w14:paraId="4A056806" w14:textId="77777777" w:rsidR="00897F4E" w:rsidRDefault="00897F4E" w:rsidP="00897F4E">
      <w:pPr>
        <w:rPr>
          <w:rFonts w:asciiTheme="minorBidi" w:hAnsiTheme="minorBidi"/>
          <w:sz w:val="24"/>
          <w:szCs w:val="24"/>
        </w:rPr>
      </w:pPr>
    </w:p>
    <w:p w14:paraId="4C747B81" w14:textId="2DC806F1" w:rsidR="00897F4E" w:rsidRDefault="00897F4E" w:rsidP="00897F4E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Summary of “What you need to know…”</w:t>
      </w:r>
    </w:p>
    <w:p w14:paraId="6DBF12A8" w14:textId="563B9F55" w:rsidR="00897F4E" w:rsidRPr="00897F4E" w:rsidRDefault="00897F4E" w:rsidP="00897F4E">
      <w:pPr>
        <w:rPr>
          <w:rFonts w:asciiTheme="minorBidi" w:hAnsiTheme="minorBidi"/>
          <w:b/>
          <w:bCs/>
          <w:sz w:val="16"/>
          <w:szCs w:val="16"/>
        </w:rPr>
      </w:pPr>
    </w:p>
    <w:p w14:paraId="485C53B9" w14:textId="475454DB" w:rsidR="00897F4E" w:rsidRPr="00897F4E" w:rsidRDefault="00897F4E" w:rsidP="00897F4E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897F4E">
        <w:rPr>
          <w:rFonts w:asciiTheme="minorBidi" w:hAnsiTheme="minorBidi"/>
          <w:b/>
          <w:bCs/>
          <w:sz w:val="24"/>
          <w:szCs w:val="24"/>
          <w:u w:val="single"/>
        </w:rPr>
        <w:t>Session 1</w:t>
      </w:r>
    </w:p>
    <w:p w14:paraId="385980D2" w14:textId="78CC2A0A" w:rsidR="007E174F" w:rsidRPr="00897F4E" w:rsidRDefault="007E174F" w:rsidP="007E174F">
      <w:pPr>
        <w:rPr>
          <w:sz w:val="16"/>
          <w:szCs w:val="16"/>
        </w:rPr>
      </w:pPr>
    </w:p>
    <w:p w14:paraId="0B2C77CB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  <w:u w:val="single"/>
        </w:rPr>
        <w:t xml:space="preserve">Definition of </w:t>
      </w:r>
      <w:r w:rsidRPr="007E174F">
        <w:rPr>
          <w:rFonts w:asciiTheme="minorBidi" w:hAnsiTheme="minorBidi"/>
          <w:i/>
          <w:iCs/>
          <w:sz w:val="24"/>
          <w:szCs w:val="24"/>
          <w:u w:val="single"/>
        </w:rPr>
        <w:t>divination</w:t>
      </w:r>
    </w:p>
    <w:p w14:paraId="43FC5BCC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The attempt to read the significance of the interplay of unseen superhuman forces that decisively affect human life,</w:t>
      </w:r>
    </w:p>
    <w:p w14:paraId="435A6BAA" w14:textId="77777777" w:rsidR="007E174F" w:rsidRPr="007E174F" w:rsidRDefault="007E174F" w:rsidP="007E174F">
      <w:pPr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using methods commonly recognized as legitimate,</w:t>
      </w:r>
    </w:p>
    <w:p w14:paraId="7EE12854" w14:textId="77777777" w:rsidR="007E174F" w:rsidRPr="007E174F" w:rsidRDefault="007E174F" w:rsidP="007E174F">
      <w:pPr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subject to verification by subsequent experience</w:t>
      </w:r>
    </w:p>
    <w:p w14:paraId="31A849B8" w14:textId="77777777" w:rsidR="00897F4E" w:rsidRPr="00897F4E" w:rsidRDefault="00897F4E" w:rsidP="007E174F">
      <w:pPr>
        <w:rPr>
          <w:rFonts w:asciiTheme="minorBidi" w:hAnsiTheme="minorBidi"/>
          <w:sz w:val="16"/>
          <w:szCs w:val="16"/>
          <w:u w:val="single"/>
        </w:rPr>
      </w:pPr>
    </w:p>
    <w:p w14:paraId="513C4A19" w14:textId="094831B9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  <w:u w:val="single"/>
        </w:rPr>
        <w:t xml:space="preserve">Definition of </w:t>
      </w:r>
      <w:r w:rsidRPr="007E174F">
        <w:rPr>
          <w:rFonts w:asciiTheme="minorBidi" w:hAnsiTheme="minorBidi"/>
          <w:i/>
          <w:iCs/>
          <w:sz w:val="24"/>
          <w:szCs w:val="24"/>
          <w:u w:val="single"/>
        </w:rPr>
        <w:t>prophet</w:t>
      </w:r>
    </w:p>
    <w:p w14:paraId="10F372FB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One who performs oracular divination by</w:t>
      </w:r>
    </w:p>
    <w:p w14:paraId="668ECF1D" w14:textId="77777777" w:rsidR="007E174F" w:rsidRPr="007E174F" w:rsidRDefault="007E174F" w:rsidP="007E174F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Having psychic experiences</w:t>
      </w:r>
    </w:p>
    <w:p w14:paraId="0FAC73C4" w14:textId="77777777" w:rsidR="007E174F" w:rsidRPr="007E174F" w:rsidRDefault="007E174F" w:rsidP="007E174F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 xml:space="preserve">Interpreting them as revelatory messages describing Yahweh’s </w:t>
      </w:r>
    </w:p>
    <w:p w14:paraId="65E1CCB7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ab/>
        <w:t>involvement in human affairs</w:t>
      </w:r>
    </w:p>
    <w:p w14:paraId="22777042" w14:textId="77777777" w:rsidR="007E174F" w:rsidRPr="007E174F" w:rsidRDefault="007E174F" w:rsidP="007E174F">
      <w:pPr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 xml:space="preserve">Delivering the message to its intended recipient: king, other </w:t>
      </w:r>
    </w:p>
    <w:p w14:paraId="5B1A5D68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ab/>
        <w:t>officials, individuals, or the people at large, etc.</w:t>
      </w:r>
    </w:p>
    <w:p w14:paraId="5D76AC2E" w14:textId="77777777" w:rsidR="007E174F" w:rsidRPr="00897F4E" w:rsidRDefault="007E174F" w:rsidP="007E174F">
      <w:pPr>
        <w:rPr>
          <w:rFonts w:asciiTheme="minorBidi" w:hAnsiTheme="minorBidi"/>
          <w:sz w:val="16"/>
          <w:szCs w:val="16"/>
        </w:rPr>
      </w:pPr>
    </w:p>
    <w:p w14:paraId="349F2E65" w14:textId="7E0454EF" w:rsidR="007E174F" w:rsidRPr="00897F4E" w:rsidRDefault="00897F4E" w:rsidP="007E174F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Session 2</w:t>
      </w:r>
    </w:p>
    <w:p w14:paraId="3F9A0BA3" w14:textId="77777777" w:rsidR="007E174F" w:rsidRPr="00897F4E" w:rsidRDefault="007E174F" w:rsidP="007E174F">
      <w:pPr>
        <w:rPr>
          <w:rFonts w:asciiTheme="minorBidi" w:hAnsiTheme="minorBidi"/>
          <w:sz w:val="16"/>
          <w:szCs w:val="16"/>
        </w:rPr>
      </w:pPr>
    </w:p>
    <w:p w14:paraId="77F55C58" w14:textId="77777777" w:rsidR="00897F4E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 xml:space="preserve">Prophetic books are </w:t>
      </w:r>
    </w:p>
    <w:p w14:paraId="0A36F964" w14:textId="4B688007" w:rsidR="007E174F" w:rsidRPr="007E174F" w:rsidRDefault="00897F4E" w:rsidP="00401162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897F4E">
        <w:rPr>
          <w:rFonts w:asciiTheme="minorBidi" w:hAnsiTheme="minorBidi"/>
          <w:sz w:val="24"/>
          <w:szCs w:val="24"/>
        </w:rPr>
        <w:t>B</w:t>
      </w:r>
      <w:r w:rsidR="007E174F" w:rsidRPr="00897F4E">
        <w:rPr>
          <w:rFonts w:asciiTheme="minorBidi" w:hAnsiTheme="minorBidi"/>
          <w:sz w:val="24"/>
          <w:szCs w:val="24"/>
        </w:rPr>
        <w:t xml:space="preserve">ased on the oracular revelations of the prophet for whom </w:t>
      </w:r>
      <w:r w:rsidR="007E174F" w:rsidRPr="007E174F">
        <w:rPr>
          <w:rFonts w:asciiTheme="minorBidi" w:hAnsiTheme="minorBidi"/>
          <w:sz w:val="24"/>
          <w:szCs w:val="24"/>
        </w:rPr>
        <w:t>they are named,</w:t>
      </w:r>
    </w:p>
    <w:p w14:paraId="7A0A30F0" w14:textId="77777777" w:rsidR="007E174F" w:rsidRPr="00897F4E" w:rsidRDefault="007E174F" w:rsidP="00897F4E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897F4E">
        <w:rPr>
          <w:rFonts w:asciiTheme="minorBidi" w:hAnsiTheme="minorBidi"/>
          <w:sz w:val="24"/>
          <w:szCs w:val="24"/>
        </w:rPr>
        <w:t>Transcribed, edited, and augmented by mantic scribes,</w:t>
      </w:r>
    </w:p>
    <w:p w14:paraId="74046F8E" w14:textId="77777777" w:rsidR="007E174F" w:rsidRPr="00897F4E" w:rsidRDefault="007E174F" w:rsidP="00897F4E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897F4E">
        <w:rPr>
          <w:rFonts w:asciiTheme="minorBidi" w:hAnsiTheme="minorBidi"/>
          <w:sz w:val="24"/>
          <w:szCs w:val="24"/>
        </w:rPr>
        <w:t>Reinterpreted retrospectively in light of subsequent developments to show a typological correspondence between how the prophet viewed Yahweh’s involvement in his time and how the scribal reinterpreter views Yahweh’s involvement in his time</w:t>
      </w:r>
    </w:p>
    <w:p w14:paraId="69388AE7" w14:textId="77777777" w:rsidR="007E174F" w:rsidRPr="00897F4E" w:rsidRDefault="007E174F" w:rsidP="00897F4E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897F4E">
        <w:rPr>
          <w:rFonts w:asciiTheme="minorBidi" w:hAnsiTheme="minorBidi"/>
          <w:sz w:val="24"/>
          <w:szCs w:val="24"/>
        </w:rPr>
        <w:t>So as to give the impression that the prophet is speaking to readers of later generations</w:t>
      </w:r>
    </w:p>
    <w:p w14:paraId="5444CD28" w14:textId="2E0FA22E" w:rsidR="00AC3220" w:rsidRPr="00897F4E" w:rsidRDefault="00AC3220">
      <w:pPr>
        <w:rPr>
          <w:rFonts w:asciiTheme="minorBidi" w:hAnsiTheme="minorBidi"/>
          <w:sz w:val="16"/>
          <w:szCs w:val="16"/>
        </w:rPr>
      </w:pPr>
    </w:p>
    <w:p w14:paraId="28CD7A21" w14:textId="56A7F58D" w:rsidR="007E174F" w:rsidRDefault="00897F4E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Session 3</w:t>
      </w:r>
    </w:p>
    <w:p w14:paraId="04840150" w14:textId="77777777" w:rsidR="00897F4E" w:rsidRPr="00897F4E" w:rsidRDefault="00897F4E">
      <w:pPr>
        <w:rPr>
          <w:rFonts w:asciiTheme="minorBidi" w:hAnsiTheme="minorBidi"/>
          <w:b/>
          <w:bCs/>
          <w:sz w:val="16"/>
          <w:szCs w:val="16"/>
          <w:u w:val="single"/>
        </w:rPr>
      </w:pPr>
    </w:p>
    <w:p w14:paraId="2B744B4C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  <w:u w:val="single"/>
        </w:rPr>
        <w:t>Assyrian Crisis, 8</w:t>
      </w:r>
      <w:r w:rsidRPr="007E174F">
        <w:rPr>
          <w:rFonts w:asciiTheme="minorBidi" w:hAnsiTheme="minorBidi"/>
          <w:sz w:val="24"/>
          <w:szCs w:val="24"/>
          <w:u w:val="single"/>
          <w:vertAlign w:val="superscript"/>
        </w:rPr>
        <w:t>th</w:t>
      </w:r>
      <w:r w:rsidRPr="007E174F">
        <w:rPr>
          <w:rFonts w:asciiTheme="minorBidi" w:hAnsiTheme="minorBidi"/>
          <w:sz w:val="24"/>
          <w:szCs w:val="24"/>
          <w:u w:val="single"/>
        </w:rPr>
        <w:t xml:space="preserve"> century BCE</w:t>
      </w:r>
    </w:p>
    <w:p w14:paraId="27796359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Amos, Hosea, Isaiah, Micah</w:t>
      </w:r>
    </w:p>
    <w:p w14:paraId="59BE39C8" w14:textId="77777777" w:rsidR="00897F4E" w:rsidRPr="00897F4E" w:rsidRDefault="00897F4E" w:rsidP="007E174F">
      <w:pPr>
        <w:rPr>
          <w:rFonts w:asciiTheme="minorBidi" w:hAnsiTheme="minorBidi"/>
          <w:sz w:val="16"/>
          <w:szCs w:val="16"/>
          <w:u w:val="single"/>
        </w:rPr>
      </w:pPr>
    </w:p>
    <w:p w14:paraId="76E524C5" w14:textId="5732FA6E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  <w:u w:val="single"/>
        </w:rPr>
        <w:t>Babylonian Crisis, 6</w:t>
      </w:r>
      <w:r w:rsidRPr="007E174F">
        <w:rPr>
          <w:rFonts w:asciiTheme="minorBidi" w:hAnsiTheme="minorBidi"/>
          <w:sz w:val="24"/>
          <w:szCs w:val="24"/>
          <w:u w:val="single"/>
          <w:vertAlign w:val="superscript"/>
        </w:rPr>
        <w:t>th</w:t>
      </w:r>
      <w:r w:rsidRPr="007E174F">
        <w:rPr>
          <w:rFonts w:asciiTheme="minorBidi" w:hAnsiTheme="minorBidi"/>
          <w:sz w:val="24"/>
          <w:szCs w:val="24"/>
          <w:u w:val="single"/>
        </w:rPr>
        <w:t xml:space="preserve"> century BCE</w:t>
      </w:r>
    </w:p>
    <w:p w14:paraId="4FC098CB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Nahum, Zephaniah, Jeremiah, Habakkuk, Obadiah, Ezekiel</w:t>
      </w:r>
    </w:p>
    <w:p w14:paraId="447A6B97" w14:textId="77777777" w:rsidR="00897F4E" w:rsidRPr="00897F4E" w:rsidRDefault="00897F4E" w:rsidP="007E174F">
      <w:pPr>
        <w:rPr>
          <w:rFonts w:asciiTheme="minorBidi" w:hAnsiTheme="minorBidi"/>
          <w:sz w:val="16"/>
          <w:szCs w:val="16"/>
          <w:u w:val="single"/>
        </w:rPr>
      </w:pPr>
    </w:p>
    <w:p w14:paraId="2AB28E12" w14:textId="71BB961B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  <w:u w:val="single"/>
        </w:rPr>
        <w:t>Persian Restoration, late 6</w:t>
      </w:r>
      <w:r w:rsidRPr="007E174F">
        <w:rPr>
          <w:rFonts w:asciiTheme="minorBidi" w:hAnsiTheme="minorBidi"/>
          <w:sz w:val="24"/>
          <w:szCs w:val="24"/>
          <w:u w:val="single"/>
          <w:vertAlign w:val="superscript"/>
        </w:rPr>
        <w:t>th</w:t>
      </w:r>
      <w:r w:rsidRPr="007E174F">
        <w:rPr>
          <w:rFonts w:asciiTheme="minorBidi" w:hAnsiTheme="minorBidi"/>
          <w:sz w:val="24"/>
          <w:szCs w:val="24"/>
          <w:u w:val="single"/>
        </w:rPr>
        <w:t>-mid 5</w:t>
      </w:r>
      <w:r w:rsidRPr="007E174F">
        <w:rPr>
          <w:rFonts w:asciiTheme="minorBidi" w:hAnsiTheme="minorBidi"/>
          <w:sz w:val="24"/>
          <w:szCs w:val="24"/>
          <w:u w:val="single"/>
          <w:vertAlign w:val="superscript"/>
        </w:rPr>
        <w:t>th</w:t>
      </w:r>
      <w:r w:rsidRPr="007E174F">
        <w:rPr>
          <w:rFonts w:asciiTheme="minorBidi" w:hAnsiTheme="minorBidi"/>
          <w:sz w:val="24"/>
          <w:szCs w:val="24"/>
          <w:u w:val="single"/>
        </w:rPr>
        <w:t xml:space="preserve"> century BCE</w:t>
      </w:r>
    </w:p>
    <w:p w14:paraId="1F0118B7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Haggai, Zechariah, Malachi</w:t>
      </w:r>
    </w:p>
    <w:p w14:paraId="3583107E" w14:textId="77777777" w:rsidR="00897F4E" w:rsidRPr="00897F4E" w:rsidRDefault="00897F4E" w:rsidP="007E174F">
      <w:pPr>
        <w:rPr>
          <w:rFonts w:asciiTheme="minorBidi" w:hAnsiTheme="minorBidi"/>
          <w:sz w:val="16"/>
          <w:szCs w:val="16"/>
          <w:u w:val="single"/>
        </w:rPr>
      </w:pPr>
    </w:p>
    <w:p w14:paraId="081DE599" w14:textId="277E5B58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  <w:u w:val="single"/>
        </w:rPr>
        <w:t>Other</w:t>
      </w:r>
    </w:p>
    <w:p w14:paraId="7DFDCC23" w14:textId="77777777" w:rsidR="007E174F" w:rsidRPr="007E174F" w:rsidRDefault="007E174F" w:rsidP="007E174F">
      <w:pPr>
        <w:rPr>
          <w:rFonts w:asciiTheme="minorBidi" w:hAnsiTheme="minorBidi"/>
          <w:sz w:val="24"/>
          <w:szCs w:val="24"/>
        </w:rPr>
      </w:pPr>
      <w:r w:rsidRPr="007E174F">
        <w:rPr>
          <w:rFonts w:asciiTheme="minorBidi" w:hAnsiTheme="minorBidi"/>
          <w:sz w:val="24"/>
          <w:szCs w:val="24"/>
        </w:rPr>
        <w:t>Joel, Jonah, Daniel</w:t>
      </w:r>
    </w:p>
    <w:p w14:paraId="57687CF8" w14:textId="77777777" w:rsidR="007E174F" w:rsidRDefault="007E174F"/>
    <w:sectPr w:rsidR="007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4D42"/>
    <w:multiLevelType w:val="hybridMultilevel"/>
    <w:tmpl w:val="BA92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F45"/>
    <w:multiLevelType w:val="hybridMultilevel"/>
    <w:tmpl w:val="F8EC3214"/>
    <w:lvl w:ilvl="0" w:tplc="8ECA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2F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E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E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E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6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E4192B"/>
    <w:multiLevelType w:val="hybridMultilevel"/>
    <w:tmpl w:val="5F3AA4B6"/>
    <w:lvl w:ilvl="0" w:tplc="50F08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26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4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4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E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2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C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047B66"/>
    <w:multiLevelType w:val="hybridMultilevel"/>
    <w:tmpl w:val="7666C3F8"/>
    <w:lvl w:ilvl="0" w:tplc="A53A3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2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0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8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E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B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8757595">
    <w:abstractNumId w:val="1"/>
  </w:num>
  <w:num w:numId="2" w16cid:durableId="920261465">
    <w:abstractNumId w:val="2"/>
  </w:num>
  <w:num w:numId="3" w16cid:durableId="1414667416">
    <w:abstractNumId w:val="3"/>
  </w:num>
  <w:num w:numId="4" w16cid:durableId="21974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4F"/>
    <w:rsid w:val="007E174F"/>
    <w:rsid w:val="00897F4E"/>
    <w:rsid w:val="00AC3220"/>
    <w:rsid w:val="00D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6152"/>
  <w15:chartTrackingRefBased/>
  <w15:docId w15:val="{8EF6D9EA-BBC5-49BE-8D61-9509608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5AF72-2E87-4728-8EB2-31CCBBC05EAE}"/>
</file>

<file path=customXml/itemProps2.xml><?xml version="1.0" encoding="utf-8"?>
<ds:datastoreItem xmlns:ds="http://schemas.openxmlformats.org/officeDocument/2006/customXml" ds:itemID="{111F7941-220E-48FB-B5A8-91930486427D}"/>
</file>

<file path=customXml/itemProps3.xml><?xml version="1.0" encoding="utf-8"?>
<ds:datastoreItem xmlns:ds="http://schemas.openxmlformats.org/officeDocument/2006/customXml" ds:itemID="{4AEE28BC-0D25-43DC-868D-291D89C86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2021-11-09T02:32:00Z</dcterms:created>
  <dcterms:modified xsi:type="dcterms:W3CDTF">2022-11-07T18:25:00Z</dcterms:modified>
</cp:coreProperties>
</file>